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F0" w:rsidRDefault="00894EF0" w:rsidP="00A76BFC">
      <w:pPr>
        <w:pStyle w:val="NoSpacing"/>
        <w:ind w:left="0" w:firstLine="0"/>
        <w:jc w:val="both"/>
        <w:rPr>
          <w:rFonts w:ascii="Arial" w:hAnsi="Arial" w:cs="Arial"/>
          <w:sz w:val="32"/>
          <w:szCs w:val="32"/>
        </w:rPr>
      </w:pPr>
    </w:p>
    <w:p w:rsidR="008046BB" w:rsidRDefault="008046BB" w:rsidP="00A76BFC">
      <w:pPr>
        <w:pStyle w:val="NoSpacing"/>
        <w:ind w:left="0" w:firstLine="0"/>
        <w:jc w:val="both"/>
        <w:rPr>
          <w:rFonts w:ascii="Arial" w:hAnsi="Arial" w:cs="Arial"/>
          <w:sz w:val="32"/>
          <w:szCs w:val="32"/>
        </w:rPr>
      </w:pPr>
    </w:p>
    <w:p w:rsidR="008046BB" w:rsidRDefault="008046BB" w:rsidP="00A76BFC">
      <w:pPr>
        <w:pStyle w:val="NoSpacing"/>
        <w:ind w:left="0" w:firstLine="0"/>
        <w:jc w:val="both"/>
        <w:rPr>
          <w:rFonts w:ascii="Arial" w:hAnsi="Arial" w:cs="Arial"/>
          <w:sz w:val="32"/>
          <w:szCs w:val="32"/>
        </w:rPr>
      </w:pPr>
    </w:p>
    <w:p w:rsidR="008046BB" w:rsidRPr="00605BCF" w:rsidRDefault="008046BB" w:rsidP="008046BB">
      <w:pPr>
        <w:pStyle w:val="NoSpacing"/>
        <w:ind w:left="0" w:firstLine="0"/>
        <w:jc w:val="center"/>
        <w:rPr>
          <w:rFonts w:ascii="Arial" w:hAnsi="Arial" w:cs="Arial"/>
          <w:b/>
          <w:sz w:val="36"/>
          <w:szCs w:val="26"/>
          <w:u w:val="single"/>
        </w:rPr>
      </w:pPr>
      <w:r w:rsidRPr="00605BCF">
        <w:rPr>
          <w:rFonts w:ascii="Arial" w:hAnsi="Arial" w:cs="Arial"/>
          <w:b/>
          <w:sz w:val="36"/>
          <w:szCs w:val="26"/>
          <w:u w:val="single"/>
        </w:rPr>
        <w:t>MINUTES OF PREBID MEETING</w:t>
      </w:r>
    </w:p>
    <w:p w:rsidR="00894EF0" w:rsidRDefault="00894EF0" w:rsidP="00FF6403">
      <w:pPr>
        <w:jc w:val="both"/>
        <w:rPr>
          <w:rFonts w:ascii="Arial" w:hAnsi="Arial" w:cs="Arial"/>
          <w:sz w:val="24"/>
          <w:szCs w:val="26"/>
        </w:rPr>
      </w:pPr>
    </w:p>
    <w:p w:rsidR="008046BB" w:rsidRDefault="008046BB" w:rsidP="00FF6403">
      <w:pPr>
        <w:jc w:val="both"/>
        <w:rPr>
          <w:rFonts w:ascii="Arial" w:hAnsi="Arial" w:cs="Arial"/>
          <w:sz w:val="24"/>
          <w:szCs w:val="26"/>
        </w:rPr>
      </w:pPr>
    </w:p>
    <w:p w:rsidR="008046BB" w:rsidRDefault="008046BB" w:rsidP="00FF6403">
      <w:pPr>
        <w:jc w:val="both"/>
        <w:rPr>
          <w:rFonts w:ascii="Arial" w:hAnsi="Arial" w:cs="Arial"/>
          <w:sz w:val="24"/>
          <w:szCs w:val="26"/>
        </w:rPr>
      </w:pPr>
    </w:p>
    <w:p w:rsidR="00894EF0" w:rsidRDefault="00894EF0" w:rsidP="00FF6403">
      <w:pPr>
        <w:jc w:val="both"/>
        <w:rPr>
          <w:rFonts w:ascii="Arial" w:hAnsi="Arial" w:cs="Arial"/>
          <w:sz w:val="24"/>
          <w:szCs w:val="26"/>
        </w:rPr>
      </w:pPr>
    </w:p>
    <w:p w:rsidR="00894EF0" w:rsidRDefault="00894EF0" w:rsidP="00FF6403">
      <w:pPr>
        <w:jc w:val="both"/>
        <w:rPr>
          <w:rFonts w:ascii="Arial" w:hAnsi="Arial" w:cs="Arial"/>
          <w:sz w:val="24"/>
          <w:szCs w:val="26"/>
        </w:rPr>
      </w:pPr>
    </w:p>
    <w:p w:rsidR="00894EF0" w:rsidRDefault="00894EF0" w:rsidP="00FF6403">
      <w:pPr>
        <w:jc w:val="both"/>
        <w:rPr>
          <w:rFonts w:ascii="Arial" w:hAnsi="Arial" w:cs="Arial"/>
          <w:sz w:val="24"/>
          <w:szCs w:val="26"/>
        </w:rPr>
      </w:pPr>
    </w:p>
    <w:p w:rsidR="00894EF0" w:rsidRPr="00605BCF" w:rsidRDefault="00894EF0" w:rsidP="00FF6403">
      <w:pPr>
        <w:jc w:val="both"/>
        <w:rPr>
          <w:rFonts w:ascii="Arial" w:hAnsi="Arial" w:cs="Arial"/>
          <w:sz w:val="24"/>
          <w:szCs w:val="26"/>
        </w:rPr>
      </w:pPr>
    </w:p>
    <w:p w:rsidR="00447891" w:rsidRPr="00605BCF" w:rsidRDefault="00447891" w:rsidP="00447891">
      <w:pPr>
        <w:pStyle w:val="NoSpacing"/>
        <w:ind w:left="0" w:firstLine="0"/>
        <w:jc w:val="center"/>
        <w:rPr>
          <w:rFonts w:ascii="Arial" w:hAnsi="Arial" w:cs="Arial"/>
          <w:b/>
          <w:sz w:val="26"/>
          <w:szCs w:val="26"/>
          <w:u w:val="single"/>
        </w:rPr>
      </w:pPr>
    </w:p>
    <w:tbl>
      <w:tblPr>
        <w:tblW w:w="0" w:type="auto"/>
        <w:tblLook w:val="04A0" w:firstRow="1" w:lastRow="0" w:firstColumn="1" w:lastColumn="0" w:noHBand="0" w:noVBand="1"/>
      </w:tblPr>
      <w:tblGrid>
        <w:gridCol w:w="848"/>
        <w:gridCol w:w="3400"/>
        <w:gridCol w:w="2252"/>
        <w:gridCol w:w="9283"/>
      </w:tblGrid>
      <w:tr w:rsidR="00447891" w:rsidRPr="00605BCF" w:rsidTr="00447891">
        <w:tc>
          <w:tcPr>
            <w:tcW w:w="848" w:type="dxa"/>
          </w:tcPr>
          <w:p w:rsidR="00447891" w:rsidRPr="00605BCF" w:rsidRDefault="00447891" w:rsidP="00447891">
            <w:pPr>
              <w:tabs>
                <w:tab w:val="left" w:pos="-720"/>
              </w:tabs>
              <w:suppressAutoHyphens/>
              <w:jc w:val="both"/>
              <w:rPr>
                <w:rFonts w:ascii="Arial" w:hAnsi="Arial" w:cs="Arial"/>
                <w:sz w:val="24"/>
                <w:szCs w:val="24"/>
              </w:rPr>
            </w:pPr>
          </w:p>
        </w:tc>
        <w:tc>
          <w:tcPr>
            <w:tcW w:w="3400" w:type="dxa"/>
          </w:tcPr>
          <w:p w:rsidR="00447891" w:rsidRPr="00605BCF" w:rsidRDefault="00447891" w:rsidP="00447891">
            <w:pPr>
              <w:tabs>
                <w:tab w:val="left" w:pos="-720"/>
              </w:tabs>
              <w:suppressAutoHyphens/>
              <w:rPr>
                <w:rFonts w:ascii="Arial" w:hAnsi="Arial" w:cs="Arial"/>
                <w:sz w:val="24"/>
                <w:szCs w:val="24"/>
              </w:rPr>
            </w:pPr>
            <w:r w:rsidRPr="00605BCF">
              <w:rPr>
                <w:rFonts w:ascii="Arial" w:hAnsi="Arial" w:cs="Arial"/>
                <w:sz w:val="24"/>
                <w:szCs w:val="24"/>
              </w:rPr>
              <w:t>Date of Pre bid Meeting:</w:t>
            </w:r>
          </w:p>
        </w:tc>
        <w:tc>
          <w:tcPr>
            <w:tcW w:w="2252" w:type="dxa"/>
          </w:tcPr>
          <w:p w:rsidR="00447891" w:rsidRPr="00605BCF" w:rsidRDefault="00447891" w:rsidP="00447891">
            <w:pPr>
              <w:tabs>
                <w:tab w:val="left" w:pos="-720"/>
              </w:tabs>
              <w:suppressAutoHyphens/>
              <w:jc w:val="both"/>
              <w:rPr>
                <w:rFonts w:ascii="Arial" w:hAnsi="Arial" w:cs="Arial"/>
                <w:sz w:val="24"/>
                <w:szCs w:val="24"/>
                <w:u w:val="single"/>
              </w:rPr>
            </w:pPr>
            <w:r w:rsidRPr="00605BCF">
              <w:rPr>
                <w:rFonts w:ascii="Arial" w:hAnsi="Arial" w:cs="Arial"/>
                <w:sz w:val="24"/>
                <w:szCs w:val="24"/>
                <w:u w:val="single"/>
              </w:rPr>
              <w:t>23.01.2019</w:t>
            </w:r>
          </w:p>
        </w:tc>
        <w:tc>
          <w:tcPr>
            <w:tcW w:w="9283" w:type="dxa"/>
          </w:tcPr>
          <w:p w:rsidR="00447891" w:rsidRPr="00605BCF" w:rsidRDefault="00447891" w:rsidP="00447891">
            <w:pPr>
              <w:pStyle w:val="NoSpacing"/>
              <w:ind w:left="0" w:firstLine="0"/>
              <w:rPr>
                <w:rFonts w:ascii="Arial" w:hAnsi="Arial" w:cs="Arial"/>
                <w:b/>
                <w:sz w:val="26"/>
                <w:szCs w:val="26"/>
                <w:u w:val="single"/>
              </w:rPr>
            </w:pPr>
            <w:r w:rsidRPr="00605BCF">
              <w:rPr>
                <w:rFonts w:ascii="Arial" w:hAnsi="Arial" w:cs="Arial"/>
                <w:sz w:val="24"/>
                <w:szCs w:val="24"/>
              </w:rPr>
              <w:t xml:space="preserve">Venue: Office of Head, Department of Water Supply &amp; Sanitation, Phase-II, Water Works Complex, SAS Nagar </w:t>
            </w:r>
          </w:p>
          <w:p w:rsidR="00447891" w:rsidRPr="00605BCF" w:rsidRDefault="00447891" w:rsidP="00447891">
            <w:pPr>
              <w:tabs>
                <w:tab w:val="left" w:pos="-720"/>
              </w:tabs>
              <w:suppressAutoHyphens/>
              <w:jc w:val="both"/>
              <w:rPr>
                <w:rFonts w:ascii="Arial" w:hAnsi="Arial" w:cs="Arial"/>
                <w:sz w:val="24"/>
                <w:szCs w:val="24"/>
                <w:u w:val="single"/>
              </w:rPr>
            </w:pPr>
          </w:p>
        </w:tc>
      </w:tr>
      <w:tr w:rsidR="00447891" w:rsidRPr="00605BCF" w:rsidTr="00447891">
        <w:tc>
          <w:tcPr>
            <w:tcW w:w="848" w:type="dxa"/>
          </w:tcPr>
          <w:p w:rsidR="00447891" w:rsidRPr="00605BCF" w:rsidRDefault="00447891" w:rsidP="00447891">
            <w:pPr>
              <w:tabs>
                <w:tab w:val="left" w:pos="-720"/>
              </w:tabs>
              <w:suppressAutoHyphens/>
              <w:jc w:val="center"/>
              <w:rPr>
                <w:rFonts w:ascii="Arial" w:hAnsi="Arial" w:cs="Arial"/>
                <w:b/>
                <w:sz w:val="24"/>
                <w:szCs w:val="24"/>
              </w:rPr>
            </w:pPr>
            <w:r w:rsidRPr="00605BCF">
              <w:rPr>
                <w:rFonts w:ascii="Arial" w:hAnsi="Arial" w:cs="Arial"/>
                <w:b/>
                <w:sz w:val="24"/>
                <w:szCs w:val="24"/>
              </w:rPr>
              <w:t>S No.</w:t>
            </w:r>
          </w:p>
        </w:tc>
        <w:tc>
          <w:tcPr>
            <w:tcW w:w="3400" w:type="dxa"/>
          </w:tcPr>
          <w:p w:rsidR="00447891" w:rsidRPr="00605BCF" w:rsidRDefault="00447891" w:rsidP="00447891">
            <w:pPr>
              <w:tabs>
                <w:tab w:val="left" w:pos="-720"/>
              </w:tabs>
              <w:suppressAutoHyphens/>
              <w:jc w:val="center"/>
              <w:rPr>
                <w:rFonts w:ascii="Arial" w:hAnsi="Arial" w:cs="Arial"/>
                <w:b/>
                <w:sz w:val="24"/>
                <w:szCs w:val="24"/>
              </w:rPr>
            </w:pPr>
            <w:r w:rsidRPr="00605BCF">
              <w:rPr>
                <w:rFonts w:ascii="Arial" w:hAnsi="Arial" w:cs="Arial"/>
                <w:b/>
                <w:sz w:val="24"/>
                <w:szCs w:val="24"/>
              </w:rPr>
              <w:t>Tender/Bid No.</w:t>
            </w:r>
          </w:p>
        </w:tc>
        <w:tc>
          <w:tcPr>
            <w:tcW w:w="2252" w:type="dxa"/>
          </w:tcPr>
          <w:p w:rsidR="00447891" w:rsidRDefault="00447891" w:rsidP="00447891">
            <w:pPr>
              <w:tabs>
                <w:tab w:val="left" w:pos="-720"/>
              </w:tabs>
              <w:suppressAutoHyphens/>
              <w:jc w:val="center"/>
              <w:rPr>
                <w:rFonts w:ascii="Arial" w:hAnsi="Arial" w:cs="Arial"/>
                <w:b/>
                <w:sz w:val="24"/>
                <w:szCs w:val="24"/>
              </w:rPr>
            </w:pPr>
            <w:r w:rsidRPr="00605BCF">
              <w:rPr>
                <w:rFonts w:ascii="Arial" w:hAnsi="Arial" w:cs="Arial"/>
                <w:b/>
                <w:sz w:val="24"/>
                <w:szCs w:val="24"/>
              </w:rPr>
              <w:t>Method of Procurement</w:t>
            </w:r>
          </w:p>
          <w:p w:rsidR="00CF32B3" w:rsidRDefault="00CF32B3" w:rsidP="00447891">
            <w:pPr>
              <w:tabs>
                <w:tab w:val="left" w:pos="-720"/>
              </w:tabs>
              <w:suppressAutoHyphens/>
              <w:jc w:val="center"/>
              <w:rPr>
                <w:rFonts w:ascii="Arial" w:hAnsi="Arial" w:cs="Arial"/>
                <w:b/>
                <w:sz w:val="24"/>
                <w:szCs w:val="24"/>
              </w:rPr>
            </w:pPr>
          </w:p>
          <w:p w:rsidR="00CF32B3" w:rsidRPr="00605BCF" w:rsidRDefault="00CF32B3" w:rsidP="00447891">
            <w:pPr>
              <w:tabs>
                <w:tab w:val="left" w:pos="-720"/>
              </w:tabs>
              <w:suppressAutoHyphens/>
              <w:jc w:val="center"/>
              <w:rPr>
                <w:rFonts w:ascii="Arial" w:hAnsi="Arial" w:cs="Arial"/>
                <w:b/>
                <w:sz w:val="24"/>
                <w:szCs w:val="24"/>
              </w:rPr>
            </w:pPr>
          </w:p>
        </w:tc>
        <w:tc>
          <w:tcPr>
            <w:tcW w:w="9283" w:type="dxa"/>
          </w:tcPr>
          <w:p w:rsidR="00447891" w:rsidRPr="00605BCF" w:rsidRDefault="00447891" w:rsidP="00447891">
            <w:pPr>
              <w:tabs>
                <w:tab w:val="left" w:pos="-720"/>
              </w:tabs>
              <w:suppressAutoHyphens/>
              <w:jc w:val="center"/>
              <w:rPr>
                <w:rFonts w:ascii="Arial" w:hAnsi="Arial" w:cs="Arial"/>
                <w:b/>
                <w:sz w:val="24"/>
                <w:szCs w:val="24"/>
              </w:rPr>
            </w:pPr>
            <w:r w:rsidRPr="00605BCF">
              <w:rPr>
                <w:rFonts w:ascii="Arial" w:hAnsi="Arial" w:cs="Arial"/>
                <w:b/>
                <w:sz w:val="24"/>
                <w:szCs w:val="24"/>
              </w:rPr>
              <w:t>Name of Work</w:t>
            </w:r>
          </w:p>
        </w:tc>
      </w:tr>
      <w:tr w:rsidR="00447891" w:rsidRPr="00605BCF" w:rsidTr="00447891">
        <w:trPr>
          <w:trHeight w:val="3381"/>
        </w:trPr>
        <w:tc>
          <w:tcPr>
            <w:tcW w:w="848" w:type="dxa"/>
          </w:tcPr>
          <w:p w:rsidR="00447891" w:rsidRPr="00605BCF" w:rsidRDefault="00447891" w:rsidP="00447891">
            <w:pPr>
              <w:tabs>
                <w:tab w:val="left" w:pos="-720"/>
              </w:tabs>
              <w:suppressAutoHyphens/>
              <w:jc w:val="both"/>
              <w:rPr>
                <w:rFonts w:ascii="Arial" w:hAnsi="Arial" w:cs="Arial"/>
                <w:sz w:val="24"/>
                <w:szCs w:val="24"/>
              </w:rPr>
            </w:pPr>
            <w:r w:rsidRPr="00605BCF">
              <w:rPr>
                <w:rFonts w:ascii="Arial" w:hAnsi="Arial" w:cs="Arial"/>
                <w:sz w:val="24"/>
                <w:szCs w:val="24"/>
              </w:rPr>
              <w:t>1</w:t>
            </w:r>
          </w:p>
        </w:tc>
        <w:tc>
          <w:tcPr>
            <w:tcW w:w="3400" w:type="dxa"/>
          </w:tcPr>
          <w:p w:rsidR="00447891" w:rsidRPr="00605BCF" w:rsidRDefault="00447891" w:rsidP="00447891">
            <w:pPr>
              <w:tabs>
                <w:tab w:val="left" w:pos="-720"/>
                <w:tab w:val="left" w:pos="90"/>
              </w:tabs>
              <w:suppressAutoHyphens/>
              <w:jc w:val="both"/>
              <w:rPr>
                <w:rFonts w:ascii="Arial" w:hAnsi="Arial" w:cs="Arial"/>
                <w:sz w:val="24"/>
                <w:szCs w:val="24"/>
              </w:rPr>
            </w:pPr>
            <w:r w:rsidRPr="00605BCF">
              <w:rPr>
                <w:rFonts w:ascii="Arial" w:hAnsi="Arial" w:cs="Arial"/>
                <w:sz w:val="24"/>
                <w:szCs w:val="24"/>
              </w:rPr>
              <w:t>DWSS-W-DIV68-5589-1</w:t>
            </w:r>
          </w:p>
          <w:p w:rsidR="00447891" w:rsidRPr="00605BCF" w:rsidRDefault="00447891" w:rsidP="00447891">
            <w:pPr>
              <w:tabs>
                <w:tab w:val="left" w:pos="-720"/>
              </w:tabs>
              <w:suppressAutoHyphens/>
              <w:jc w:val="both"/>
              <w:rPr>
                <w:rFonts w:ascii="Arial" w:hAnsi="Arial" w:cs="Arial"/>
                <w:sz w:val="24"/>
                <w:szCs w:val="24"/>
              </w:rPr>
            </w:pPr>
          </w:p>
        </w:tc>
        <w:tc>
          <w:tcPr>
            <w:tcW w:w="2252" w:type="dxa"/>
          </w:tcPr>
          <w:p w:rsidR="00447891" w:rsidRPr="00605BCF" w:rsidRDefault="00447891" w:rsidP="00447891">
            <w:pPr>
              <w:tabs>
                <w:tab w:val="left" w:pos="-720"/>
              </w:tabs>
              <w:suppressAutoHyphens/>
              <w:jc w:val="center"/>
              <w:rPr>
                <w:rFonts w:ascii="Arial" w:hAnsi="Arial" w:cs="Arial"/>
                <w:sz w:val="24"/>
                <w:szCs w:val="24"/>
              </w:rPr>
            </w:pPr>
            <w:r w:rsidRPr="00605BCF">
              <w:rPr>
                <w:rFonts w:ascii="Arial" w:hAnsi="Arial" w:cs="Arial"/>
                <w:sz w:val="24"/>
                <w:szCs w:val="24"/>
              </w:rPr>
              <w:t>NCB</w:t>
            </w:r>
          </w:p>
        </w:tc>
        <w:tc>
          <w:tcPr>
            <w:tcW w:w="9283" w:type="dxa"/>
          </w:tcPr>
          <w:p w:rsidR="00447891" w:rsidRPr="00605BCF" w:rsidRDefault="00447891" w:rsidP="00447891">
            <w:pPr>
              <w:pStyle w:val="NoSpacing"/>
              <w:numPr>
                <w:ilvl w:val="0"/>
                <w:numId w:val="16"/>
              </w:numPr>
              <w:jc w:val="both"/>
              <w:rPr>
                <w:rFonts w:ascii="Times" w:hAnsi="Times"/>
                <w:bCs/>
                <w:sz w:val="24"/>
                <w:szCs w:val="24"/>
              </w:rPr>
            </w:pPr>
            <w:r w:rsidRPr="00605BCF">
              <w:rPr>
                <w:rFonts w:ascii="Times" w:hAnsi="Times"/>
                <w:b/>
                <w:bCs/>
                <w:sz w:val="26"/>
                <w:szCs w:val="26"/>
              </w:rPr>
              <w:t>Design &amp; Build</w:t>
            </w:r>
            <w:r w:rsidRPr="00605BCF">
              <w:rPr>
                <w:rFonts w:ascii="Times" w:hAnsi="Times"/>
                <w:sz w:val="24"/>
                <w:szCs w:val="24"/>
              </w:rPr>
              <w:t xml:space="preserve"> all components of the Drinking </w:t>
            </w:r>
            <w:r w:rsidRPr="00605BCF">
              <w:rPr>
                <w:rFonts w:ascii="Times" w:hAnsi="Times"/>
                <w:bCs/>
                <w:sz w:val="24"/>
                <w:szCs w:val="24"/>
              </w:rPr>
              <w:t xml:space="preserve">Water Supply System including  </w:t>
            </w:r>
            <w:r w:rsidRPr="00605BCF">
              <w:rPr>
                <w:rFonts w:ascii="Times" w:hAnsi="Times"/>
                <w:sz w:val="24"/>
                <w:szCs w:val="24"/>
              </w:rPr>
              <w:t xml:space="preserve">Water Treatment Plant of output capacity of </w:t>
            </w:r>
            <w:r w:rsidRPr="00605BCF">
              <w:rPr>
                <w:rFonts w:ascii="Times" w:hAnsi="Times"/>
                <w:b/>
                <w:bCs/>
                <w:sz w:val="24"/>
                <w:szCs w:val="24"/>
              </w:rPr>
              <w:t>39MLD</w:t>
            </w:r>
            <w:r w:rsidRPr="00605BCF">
              <w:rPr>
                <w:rFonts w:ascii="Times" w:hAnsi="Times"/>
                <w:sz w:val="24"/>
                <w:szCs w:val="24"/>
              </w:rPr>
              <w:t xml:space="preserve">, Clear Water &amp; Raw Water Pumping Station along with Pumping Machineries, Clear Water Transmission mains of length  </w:t>
            </w:r>
            <w:r w:rsidRPr="00605BCF">
              <w:rPr>
                <w:rFonts w:ascii="Times" w:hAnsi="Times"/>
                <w:b/>
                <w:bCs/>
                <w:sz w:val="24"/>
                <w:szCs w:val="24"/>
              </w:rPr>
              <w:t>324 Km</w:t>
            </w:r>
            <w:r w:rsidRPr="00605BCF">
              <w:rPr>
                <w:rFonts w:ascii="Times" w:hAnsi="Times"/>
                <w:sz w:val="24"/>
                <w:szCs w:val="24"/>
              </w:rPr>
              <w:t xml:space="preserve"> ( approx) up to OHSRs of existing Village Water Works </w:t>
            </w:r>
            <w:r w:rsidRPr="00605BCF">
              <w:rPr>
                <w:rFonts w:ascii="Times" w:hAnsi="Times"/>
                <w:bCs/>
                <w:sz w:val="24"/>
                <w:szCs w:val="24"/>
              </w:rPr>
              <w:t xml:space="preserve">to achieve the required head, Installation of  Bulk Water Meters, Silent Generator, Transformer, SCADA/PLC etc. for new facility, for providing bulk supply of water to various villages of </w:t>
            </w:r>
            <w:r w:rsidRPr="00605BCF">
              <w:rPr>
                <w:rFonts w:ascii="Times" w:hAnsi="Times"/>
                <w:b/>
                <w:bCs/>
                <w:sz w:val="24"/>
                <w:szCs w:val="24"/>
              </w:rPr>
              <w:t xml:space="preserve">Block </w:t>
            </w:r>
            <w:proofErr w:type="spellStart"/>
            <w:r w:rsidRPr="00605BCF">
              <w:rPr>
                <w:rFonts w:ascii="Times" w:hAnsi="Times"/>
                <w:b/>
                <w:bCs/>
                <w:sz w:val="24"/>
                <w:szCs w:val="24"/>
              </w:rPr>
              <w:t>Rajpura</w:t>
            </w:r>
            <w:proofErr w:type="spellEnd"/>
            <w:r w:rsidRPr="00605BCF">
              <w:rPr>
                <w:rFonts w:ascii="Times" w:hAnsi="Times"/>
                <w:b/>
                <w:bCs/>
                <w:sz w:val="24"/>
                <w:szCs w:val="24"/>
              </w:rPr>
              <w:t xml:space="preserve">, </w:t>
            </w:r>
            <w:proofErr w:type="spellStart"/>
            <w:r w:rsidRPr="00605BCF">
              <w:rPr>
                <w:rFonts w:ascii="Times" w:hAnsi="Times"/>
                <w:b/>
                <w:bCs/>
                <w:sz w:val="24"/>
                <w:szCs w:val="24"/>
              </w:rPr>
              <w:t>Ghanour</w:t>
            </w:r>
            <w:proofErr w:type="spellEnd"/>
            <w:r w:rsidRPr="00605BCF">
              <w:rPr>
                <w:rFonts w:ascii="Times" w:hAnsi="Times"/>
                <w:b/>
                <w:bCs/>
                <w:sz w:val="24"/>
                <w:szCs w:val="24"/>
              </w:rPr>
              <w:t xml:space="preserve">, </w:t>
            </w:r>
            <w:proofErr w:type="spellStart"/>
            <w:r w:rsidRPr="00605BCF">
              <w:rPr>
                <w:rFonts w:ascii="Times" w:hAnsi="Times"/>
                <w:b/>
                <w:bCs/>
                <w:sz w:val="24"/>
                <w:szCs w:val="24"/>
              </w:rPr>
              <w:t>Sanour</w:t>
            </w:r>
            <w:proofErr w:type="spellEnd"/>
            <w:r w:rsidRPr="00605BCF">
              <w:rPr>
                <w:rFonts w:ascii="Times" w:hAnsi="Times"/>
                <w:b/>
                <w:bCs/>
                <w:sz w:val="24"/>
                <w:szCs w:val="24"/>
              </w:rPr>
              <w:t>&amp; Patiala, District  Patiala, Punjab</w:t>
            </w:r>
            <w:r w:rsidRPr="00605BCF">
              <w:rPr>
                <w:rFonts w:ascii="Times" w:hAnsi="Times"/>
                <w:bCs/>
                <w:sz w:val="24"/>
                <w:szCs w:val="24"/>
              </w:rPr>
              <w:t xml:space="preserve"> on DBOT basis.</w:t>
            </w:r>
          </w:p>
          <w:p w:rsidR="00447891" w:rsidRPr="00605BCF" w:rsidRDefault="00447891" w:rsidP="00447891">
            <w:pPr>
              <w:pStyle w:val="NoSpacing"/>
              <w:numPr>
                <w:ilvl w:val="0"/>
                <w:numId w:val="16"/>
              </w:numPr>
              <w:jc w:val="both"/>
              <w:rPr>
                <w:rFonts w:ascii="Arial" w:hAnsi="Arial" w:cs="Arial"/>
                <w:sz w:val="24"/>
                <w:szCs w:val="24"/>
              </w:rPr>
            </w:pPr>
            <w:r w:rsidRPr="00605BCF">
              <w:rPr>
                <w:rFonts w:ascii="Times" w:hAnsi="Times"/>
                <w:b/>
                <w:bCs/>
                <w:sz w:val="24"/>
                <w:szCs w:val="24"/>
              </w:rPr>
              <w:t>Operation &amp; Maintenance</w:t>
            </w:r>
            <w:r w:rsidRPr="00605BCF">
              <w:rPr>
                <w:rFonts w:ascii="Times" w:hAnsi="Times"/>
                <w:sz w:val="24"/>
                <w:szCs w:val="24"/>
              </w:rPr>
              <w:t xml:space="preserve"> of the scheme built including all structures &amp; appurtenances constructed/ installed; pipelines laid for the supply of treated surface water at required pressure, quality and quantity to all the OHSRs in the villages SCADA etc. for a period of </w:t>
            </w:r>
            <w:r w:rsidRPr="00605BCF">
              <w:rPr>
                <w:rFonts w:ascii="Times" w:hAnsi="Times"/>
                <w:b/>
                <w:bCs/>
                <w:sz w:val="24"/>
                <w:szCs w:val="24"/>
              </w:rPr>
              <w:t xml:space="preserve">10 years </w:t>
            </w:r>
            <w:r w:rsidRPr="00605BCF">
              <w:rPr>
                <w:rFonts w:ascii="Times" w:hAnsi="Times"/>
                <w:sz w:val="24"/>
                <w:szCs w:val="24"/>
              </w:rPr>
              <w:t>after commissioning.</w:t>
            </w:r>
          </w:p>
        </w:tc>
      </w:tr>
      <w:tr w:rsidR="00447891" w:rsidRPr="00605BCF" w:rsidTr="00447891">
        <w:trPr>
          <w:trHeight w:val="1515"/>
        </w:trPr>
        <w:tc>
          <w:tcPr>
            <w:tcW w:w="848" w:type="dxa"/>
          </w:tcPr>
          <w:p w:rsidR="00447891" w:rsidRPr="00605BCF" w:rsidRDefault="00447891" w:rsidP="00447891">
            <w:pPr>
              <w:tabs>
                <w:tab w:val="left" w:pos="-720"/>
              </w:tabs>
              <w:suppressAutoHyphens/>
              <w:jc w:val="both"/>
              <w:rPr>
                <w:rFonts w:ascii="Arial" w:hAnsi="Arial" w:cs="Arial"/>
                <w:sz w:val="24"/>
                <w:szCs w:val="24"/>
              </w:rPr>
            </w:pPr>
            <w:r w:rsidRPr="00605BCF">
              <w:rPr>
                <w:rFonts w:ascii="Arial" w:hAnsi="Arial" w:cs="Arial"/>
                <w:sz w:val="24"/>
                <w:szCs w:val="24"/>
              </w:rPr>
              <w:lastRenderedPageBreak/>
              <w:t>2</w:t>
            </w:r>
          </w:p>
        </w:tc>
        <w:tc>
          <w:tcPr>
            <w:tcW w:w="3400" w:type="dxa"/>
          </w:tcPr>
          <w:p w:rsidR="00447891" w:rsidRPr="00605BCF" w:rsidRDefault="00447891" w:rsidP="00447891">
            <w:pPr>
              <w:tabs>
                <w:tab w:val="left" w:pos="-720"/>
                <w:tab w:val="left" w:pos="90"/>
              </w:tabs>
              <w:suppressAutoHyphens/>
              <w:jc w:val="both"/>
              <w:rPr>
                <w:rFonts w:ascii="Arial" w:hAnsi="Arial" w:cs="Arial"/>
                <w:sz w:val="24"/>
                <w:szCs w:val="24"/>
              </w:rPr>
            </w:pPr>
            <w:r w:rsidRPr="00605BCF">
              <w:rPr>
                <w:rFonts w:ascii="Arial" w:hAnsi="Arial" w:cs="Arial"/>
                <w:sz w:val="24"/>
                <w:szCs w:val="24"/>
              </w:rPr>
              <w:t>PRWSS-W-DIV68-23986-1</w:t>
            </w:r>
          </w:p>
          <w:p w:rsidR="00447891" w:rsidRPr="00605BCF" w:rsidRDefault="00447891" w:rsidP="00447891">
            <w:pPr>
              <w:tabs>
                <w:tab w:val="left" w:pos="-720"/>
              </w:tabs>
              <w:suppressAutoHyphens/>
              <w:jc w:val="both"/>
              <w:rPr>
                <w:rFonts w:ascii="Arial" w:hAnsi="Arial" w:cs="Arial"/>
                <w:sz w:val="24"/>
                <w:szCs w:val="24"/>
              </w:rPr>
            </w:pPr>
          </w:p>
        </w:tc>
        <w:tc>
          <w:tcPr>
            <w:tcW w:w="2252" w:type="dxa"/>
          </w:tcPr>
          <w:p w:rsidR="00447891" w:rsidRPr="00605BCF" w:rsidRDefault="00447891" w:rsidP="00447891">
            <w:pPr>
              <w:tabs>
                <w:tab w:val="left" w:pos="-720"/>
              </w:tabs>
              <w:suppressAutoHyphens/>
              <w:jc w:val="center"/>
              <w:rPr>
                <w:rFonts w:ascii="Arial" w:hAnsi="Arial" w:cs="Arial"/>
                <w:sz w:val="24"/>
                <w:szCs w:val="24"/>
              </w:rPr>
            </w:pPr>
            <w:r w:rsidRPr="00605BCF">
              <w:rPr>
                <w:rFonts w:ascii="Arial" w:hAnsi="Arial" w:cs="Arial"/>
                <w:sz w:val="24"/>
                <w:szCs w:val="24"/>
              </w:rPr>
              <w:t>NCB</w:t>
            </w:r>
          </w:p>
        </w:tc>
        <w:tc>
          <w:tcPr>
            <w:tcW w:w="9283" w:type="dxa"/>
          </w:tcPr>
          <w:p w:rsidR="00447891" w:rsidRPr="00605BCF" w:rsidRDefault="00447891" w:rsidP="00447891">
            <w:pPr>
              <w:pStyle w:val="NoSpacing"/>
              <w:ind w:left="720" w:firstLine="0"/>
              <w:jc w:val="both"/>
              <w:rPr>
                <w:rFonts w:ascii="Arial" w:hAnsi="Arial" w:cs="Arial"/>
                <w:sz w:val="24"/>
                <w:szCs w:val="24"/>
              </w:rPr>
            </w:pPr>
          </w:p>
          <w:p w:rsidR="00447891" w:rsidRPr="00605BCF" w:rsidRDefault="00447891" w:rsidP="00447891">
            <w:pPr>
              <w:pStyle w:val="ListParagraph"/>
              <w:numPr>
                <w:ilvl w:val="0"/>
                <w:numId w:val="18"/>
              </w:numPr>
              <w:ind w:left="704" w:hanging="284"/>
              <w:jc w:val="both"/>
              <w:rPr>
                <w:rFonts w:ascii="Times" w:hAnsi="Times" w:cs="Arial"/>
                <w:sz w:val="24"/>
                <w:szCs w:val="24"/>
              </w:rPr>
            </w:pPr>
            <w:r w:rsidRPr="00605BCF">
              <w:rPr>
                <w:rFonts w:ascii="Times" w:hAnsi="Times"/>
                <w:sz w:val="24"/>
                <w:szCs w:val="24"/>
              </w:rPr>
              <w:t xml:space="preserve">–do—Water Treatment Plant of capacity </w:t>
            </w:r>
            <w:r w:rsidRPr="00605BCF">
              <w:rPr>
                <w:rFonts w:ascii="Times" w:hAnsi="Times"/>
                <w:b/>
                <w:bCs/>
                <w:sz w:val="24"/>
                <w:szCs w:val="24"/>
              </w:rPr>
              <w:t>18 MLD</w:t>
            </w:r>
            <w:r w:rsidRPr="00605BCF">
              <w:rPr>
                <w:rFonts w:ascii="Times" w:hAnsi="Times"/>
                <w:sz w:val="24"/>
                <w:szCs w:val="24"/>
              </w:rPr>
              <w:t xml:space="preserve">, transmissions main of  length </w:t>
            </w:r>
            <w:r w:rsidRPr="00605BCF">
              <w:rPr>
                <w:rFonts w:ascii="Times" w:hAnsi="Times"/>
                <w:b/>
                <w:bCs/>
                <w:sz w:val="24"/>
                <w:szCs w:val="24"/>
              </w:rPr>
              <w:t xml:space="preserve">178 Km </w:t>
            </w:r>
            <w:r w:rsidRPr="00605BCF">
              <w:rPr>
                <w:rFonts w:ascii="Times" w:hAnsi="Times"/>
                <w:sz w:val="24"/>
                <w:szCs w:val="24"/>
              </w:rPr>
              <w:t xml:space="preserve">(approx), </w:t>
            </w:r>
            <w:r w:rsidRPr="00605BCF">
              <w:rPr>
                <w:rFonts w:ascii="Times" w:hAnsi="Times"/>
                <w:bCs/>
                <w:sz w:val="24"/>
                <w:szCs w:val="24"/>
              </w:rPr>
              <w:t xml:space="preserve">Solar Power System </w:t>
            </w:r>
            <w:r w:rsidRPr="00605BCF">
              <w:rPr>
                <w:rFonts w:ascii="Times" w:hAnsi="Times"/>
                <w:b/>
                <w:bCs/>
                <w:sz w:val="24"/>
                <w:szCs w:val="24"/>
              </w:rPr>
              <w:t xml:space="preserve">Block </w:t>
            </w:r>
            <w:proofErr w:type="spellStart"/>
            <w:r w:rsidRPr="00605BCF">
              <w:rPr>
                <w:rFonts w:ascii="Times" w:hAnsi="Times"/>
                <w:b/>
                <w:bCs/>
                <w:sz w:val="24"/>
                <w:szCs w:val="24"/>
              </w:rPr>
              <w:t>Rajpura</w:t>
            </w:r>
            <w:proofErr w:type="spellEnd"/>
            <w:r w:rsidRPr="00605BCF">
              <w:rPr>
                <w:rFonts w:ascii="Times" w:hAnsi="Times"/>
                <w:b/>
                <w:bCs/>
                <w:sz w:val="24"/>
                <w:szCs w:val="24"/>
              </w:rPr>
              <w:t xml:space="preserve">, Patiala &amp;, </w:t>
            </w:r>
            <w:proofErr w:type="spellStart"/>
            <w:r w:rsidRPr="00605BCF">
              <w:rPr>
                <w:rFonts w:ascii="Times" w:hAnsi="Times"/>
                <w:b/>
                <w:bCs/>
                <w:sz w:val="24"/>
                <w:szCs w:val="24"/>
              </w:rPr>
              <w:t>Sirhind</w:t>
            </w:r>
            <w:proofErr w:type="spellEnd"/>
            <w:r w:rsidRPr="00605BCF">
              <w:rPr>
                <w:rFonts w:ascii="Times" w:hAnsi="Times"/>
                <w:b/>
                <w:bCs/>
                <w:sz w:val="24"/>
                <w:szCs w:val="24"/>
              </w:rPr>
              <w:t>, District  Patiala &amp;Fatehgarh Sahib, Punjab</w:t>
            </w:r>
            <w:r w:rsidRPr="00605BCF">
              <w:rPr>
                <w:rFonts w:ascii="Times" w:hAnsi="Times"/>
                <w:bCs/>
                <w:sz w:val="24"/>
                <w:szCs w:val="24"/>
              </w:rPr>
              <w:t xml:space="preserve"> on DBOT basis</w:t>
            </w:r>
          </w:p>
          <w:p w:rsidR="00447891" w:rsidRPr="00CF32B3" w:rsidRDefault="00447891" w:rsidP="00447891">
            <w:pPr>
              <w:pStyle w:val="ListParagraph"/>
              <w:numPr>
                <w:ilvl w:val="0"/>
                <w:numId w:val="18"/>
              </w:numPr>
              <w:ind w:left="704" w:hanging="284"/>
              <w:jc w:val="both"/>
              <w:rPr>
                <w:rFonts w:ascii="Times" w:hAnsi="Times" w:cs="Arial"/>
                <w:sz w:val="24"/>
                <w:szCs w:val="24"/>
              </w:rPr>
            </w:pPr>
            <w:r w:rsidRPr="00605BCF">
              <w:rPr>
                <w:rFonts w:ascii="Times" w:hAnsi="Times"/>
                <w:sz w:val="24"/>
                <w:szCs w:val="24"/>
              </w:rPr>
              <w:t>–do—</w:t>
            </w:r>
          </w:p>
          <w:p w:rsidR="00CF32B3" w:rsidRDefault="00CF32B3" w:rsidP="00CF32B3">
            <w:pPr>
              <w:pStyle w:val="ListParagraph"/>
              <w:ind w:left="704"/>
              <w:jc w:val="both"/>
              <w:rPr>
                <w:rFonts w:ascii="Times" w:hAnsi="Times" w:cs="Arial"/>
                <w:sz w:val="24"/>
                <w:szCs w:val="24"/>
              </w:rPr>
            </w:pPr>
          </w:p>
          <w:p w:rsidR="00CF32B3" w:rsidRPr="00605BCF" w:rsidRDefault="00CF32B3" w:rsidP="00CF32B3">
            <w:pPr>
              <w:pStyle w:val="ListParagraph"/>
              <w:ind w:left="704"/>
              <w:jc w:val="both"/>
              <w:rPr>
                <w:rFonts w:ascii="Times" w:hAnsi="Times" w:cs="Arial"/>
                <w:sz w:val="24"/>
                <w:szCs w:val="24"/>
              </w:rPr>
            </w:pPr>
          </w:p>
        </w:tc>
      </w:tr>
      <w:tr w:rsidR="00447891" w:rsidRPr="00605BCF" w:rsidTr="00447891">
        <w:trPr>
          <w:trHeight w:val="951"/>
        </w:trPr>
        <w:tc>
          <w:tcPr>
            <w:tcW w:w="848" w:type="dxa"/>
          </w:tcPr>
          <w:p w:rsidR="00447891" w:rsidRPr="00605BCF" w:rsidRDefault="00447891" w:rsidP="00447891">
            <w:pPr>
              <w:tabs>
                <w:tab w:val="left" w:pos="-720"/>
              </w:tabs>
              <w:suppressAutoHyphens/>
              <w:jc w:val="both"/>
              <w:rPr>
                <w:rFonts w:ascii="Arial" w:hAnsi="Arial" w:cs="Arial"/>
                <w:sz w:val="24"/>
                <w:szCs w:val="24"/>
              </w:rPr>
            </w:pPr>
            <w:r w:rsidRPr="00605BCF">
              <w:rPr>
                <w:rFonts w:ascii="Arial" w:hAnsi="Arial" w:cs="Arial"/>
                <w:sz w:val="24"/>
                <w:szCs w:val="24"/>
              </w:rPr>
              <w:t>3</w:t>
            </w:r>
          </w:p>
        </w:tc>
        <w:tc>
          <w:tcPr>
            <w:tcW w:w="3400" w:type="dxa"/>
          </w:tcPr>
          <w:p w:rsidR="00447891" w:rsidRPr="00605BCF" w:rsidRDefault="00447891" w:rsidP="00447891">
            <w:pPr>
              <w:tabs>
                <w:tab w:val="left" w:pos="-720"/>
              </w:tabs>
              <w:suppressAutoHyphens/>
              <w:jc w:val="both"/>
              <w:rPr>
                <w:rFonts w:ascii="Arial" w:hAnsi="Arial" w:cs="Arial"/>
                <w:sz w:val="24"/>
                <w:szCs w:val="24"/>
              </w:rPr>
            </w:pPr>
            <w:r w:rsidRPr="00605BCF">
              <w:rPr>
                <w:rFonts w:ascii="Arial" w:hAnsi="Arial" w:cs="Arial"/>
                <w:sz w:val="24"/>
                <w:szCs w:val="24"/>
              </w:rPr>
              <w:t>DWSS-W-DIV34-5599-1</w:t>
            </w:r>
          </w:p>
        </w:tc>
        <w:tc>
          <w:tcPr>
            <w:tcW w:w="2252" w:type="dxa"/>
          </w:tcPr>
          <w:p w:rsidR="00447891" w:rsidRPr="00605BCF" w:rsidRDefault="00447891" w:rsidP="00447891">
            <w:pPr>
              <w:tabs>
                <w:tab w:val="left" w:pos="-720"/>
              </w:tabs>
              <w:suppressAutoHyphens/>
              <w:jc w:val="center"/>
              <w:rPr>
                <w:rFonts w:ascii="Arial" w:hAnsi="Arial" w:cs="Arial"/>
                <w:sz w:val="24"/>
                <w:szCs w:val="24"/>
              </w:rPr>
            </w:pPr>
            <w:r w:rsidRPr="00605BCF">
              <w:rPr>
                <w:rFonts w:ascii="Arial" w:hAnsi="Arial" w:cs="Arial"/>
                <w:sz w:val="24"/>
                <w:szCs w:val="24"/>
              </w:rPr>
              <w:t>NCB</w:t>
            </w:r>
          </w:p>
        </w:tc>
        <w:tc>
          <w:tcPr>
            <w:tcW w:w="9283" w:type="dxa"/>
          </w:tcPr>
          <w:p w:rsidR="00447891" w:rsidRPr="00605BCF" w:rsidRDefault="00447891" w:rsidP="00447891">
            <w:pPr>
              <w:pStyle w:val="ListParagraph"/>
              <w:numPr>
                <w:ilvl w:val="0"/>
                <w:numId w:val="19"/>
              </w:numPr>
              <w:jc w:val="both"/>
              <w:rPr>
                <w:rFonts w:ascii="Times" w:hAnsi="Times" w:cs="Arial"/>
                <w:sz w:val="24"/>
                <w:szCs w:val="24"/>
              </w:rPr>
            </w:pPr>
            <w:r w:rsidRPr="00605BCF">
              <w:rPr>
                <w:rFonts w:ascii="Times" w:hAnsi="Times"/>
                <w:sz w:val="24"/>
                <w:szCs w:val="24"/>
              </w:rPr>
              <w:t xml:space="preserve">–do-- Water Treatment Plant of capacity </w:t>
            </w:r>
            <w:r w:rsidRPr="00605BCF">
              <w:rPr>
                <w:rFonts w:ascii="Times" w:hAnsi="Times"/>
                <w:b/>
                <w:bCs/>
                <w:sz w:val="24"/>
                <w:szCs w:val="24"/>
              </w:rPr>
              <w:t>12 MLD</w:t>
            </w:r>
            <w:r w:rsidRPr="00605BCF">
              <w:rPr>
                <w:rFonts w:ascii="Times" w:hAnsi="Times"/>
                <w:sz w:val="24"/>
                <w:szCs w:val="24"/>
              </w:rPr>
              <w:t xml:space="preserve">, transmissions main of  length </w:t>
            </w:r>
            <w:r w:rsidRPr="00605BCF">
              <w:rPr>
                <w:rFonts w:ascii="Times" w:hAnsi="Times"/>
                <w:b/>
                <w:bCs/>
                <w:sz w:val="24"/>
                <w:szCs w:val="24"/>
              </w:rPr>
              <w:t>127 Km</w:t>
            </w:r>
            <w:r w:rsidRPr="00605BCF">
              <w:rPr>
                <w:rFonts w:ascii="Times" w:hAnsi="Times"/>
                <w:sz w:val="24"/>
                <w:szCs w:val="24"/>
              </w:rPr>
              <w:t xml:space="preserve"> (approx), Solar Power System </w:t>
            </w:r>
            <w:r w:rsidRPr="00605BCF">
              <w:rPr>
                <w:rFonts w:ascii="Times" w:hAnsi="Times"/>
                <w:b/>
                <w:sz w:val="24"/>
                <w:szCs w:val="24"/>
              </w:rPr>
              <w:t xml:space="preserve">Block </w:t>
            </w:r>
            <w:proofErr w:type="spellStart"/>
            <w:r w:rsidRPr="00605BCF">
              <w:rPr>
                <w:rFonts w:ascii="Times" w:hAnsi="Times"/>
                <w:b/>
                <w:sz w:val="24"/>
                <w:szCs w:val="24"/>
              </w:rPr>
              <w:t>Khera&amp;BassiPathana</w:t>
            </w:r>
            <w:proofErr w:type="spellEnd"/>
            <w:r w:rsidRPr="00605BCF">
              <w:rPr>
                <w:rFonts w:ascii="Times" w:hAnsi="Times"/>
                <w:b/>
                <w:sz w:val="24"/>
                <w:szCs w:val="24"/>
              </w:rPr>
              <w:t xml:space="preserve">, District  </w:t>
            </w:r>
            <w:proofErr w:type="spellStart"/>
            <w:r w:rsidRPr="00605BCF">
              <w:rPr>
                <w:rFonts w:ascii="Times" w:hAnsi="Times"/>
                <w:b/>
                <w:sz w:val="24"/>
                <w:szCs w:val="24"/>
              </w:rPr>
              <w:t>Fatehgarh</w:t>
            </w:r>
            <w:proofErr w:type="spellEnd"/>
            <w:r w:rsidRPr="00605BCF">
              <w:rPr>
                <w:rFonts w:ascii="Times" w:hAnsi="Times"/>
                <w:b/>
                <w:sz w:val="24"/>
                <w:szCs w:val="24"/>
              </w:rPr>
              <w:t xml:space="preserve"> Sahib, Punjab</w:t>
            </w:r>
            <w:r w:rsidRPr="00605BCF">
              <w:rPr>
                <w:rFonts w:ascii="Times" w:hAnsi="Times"/>
                <w:sz w:val="24"/>
                <w:szCs w:val="24"/>
              </w:rPr>
              <w:t xml:space="preserve"> on DBOT basis</w:t>
            </w:r>
          </w:p>
          <w:p w:rsidR="00447891" w:rsidRPr="00CF32B3" w:rsidRDefault="00447891" w:rsidP="00447891">
            <w:pPr>
              <w:pStyle w:val="ListParagraph"/>
              <w:numPr>
                <w:ilvl w:val="0"/>
                <w:numId w:val="19"/>
              </w:numPr>
              <w:jc w:val="both"/>
              <w:rPr>
                <w:rFonts w:ascii="Arial" w:hAnsi="Arial" w:cs="Arial"/>
                <w:sz w:val="24"/>
                <w:szCs w:val="24"/>
              </w:rPr>
            </w:pPr>
            <w:r w:rsidRPr="00605BCF">
              <w:rPr>
                <w:rFonts w:ascii="Times" w:hAnsi="Times"/>
                <w:sz w:val="24"/>
                <w:szCs w:val="24"/>
              </w:rPr>
              <w:t>–do—</w:t>
            </w:r>
          </w:p>
          <w:p w:rsidR="00CF32B3" w:rsidRDefault="00CF32B3" w:rsidP="00CF32B3">
            <w:pPr>
              <w:pStyle w:val="ListParagraph"/>
              <w:jc w:val="both"/>
              <w:rPr>
                <w:rFonts w:ascii="Arial" w:hAnsi="Arial" w:cs="Arial"/>
                <w:sz w:val="24"/>
                <w:szCs w:val="24"/>
              </w:rPr>
            </w:pPr>
          </w:p>
          <w:p w:rsidR="00CF32B3" w:rsidRPr="00605BCF" w:rsidRDefault="00CF32B3" w:rsidP="00CF32B3">
            <w:pPr>
              <w:pStyle w:val="ListParagraph"/>
              <w:jc w:val="both"/>
              <w:rPr>
                <w:rFonts w:ascii="Arial" w:hAnsi="Arial" w:cs="Arial"/>
                <w:sz w:val="24"/>
                <w:szCs w:val="24"/>
              </w:rPr>
            </w:pPr>
          </w:p>
        </w:tc>
      </w:tr>
      <w:tr w:rsidR="00447891" w:rsidRPr="00605BCF" w:rsidTr="00447891">
        <w:trPr>
          <w:trHeight w:val="1170"/>
        </w:trPr>
        <w:tc>
          <w:tcPr>
            <w:tcW w:w="848" w:type="dxa"/>
          </w:tcPr>
          <w:p w:rsidR="00447891" w:rsidRPr="00605BCF" w:rsidRDefault="00447891" w:rsidP="00447891">
            <w:pPr>
              <w:tabs>
                <w:tab w:val="left" w:pos="-720"/>
              </w:tabs>
              <w:suppressAutoHyphens/>
              <w:jc w:val="both"/>
              <w:rPr>
                <w:rFonts w:ascii="Arial" w:hAnsi="Arial" w:cs="Arial"/>
                <w:sz w:val="24"/>
                <w:szCs w:val="24"/>
              </w:rPr>
            </w:pPr>
            <w:r w:rsidRPr="00605BCF">
              <w:rPr>
                <w:rFonts w:ascii="Arial" w:hAnsi="Arial" w:cs="Arial"/>
                <w:sz w:val="24"/>
                <w:szCs w:val="24"/>
              </w:rPr>
              <w:t>4</w:t>
            </w:r>
          </w:p>
        </w:tc>
        <w:tc>
          <w:tcPr>
            <w:tcW w:w="3400" w:type="dxa"/>
          </w:tcPr>
          <w:p w:rsidR="00447891" w:rsidRPr="00605BCF" w:rsidRDefault="00447891" w:rsidP="00447891">
            <w:pPr>
              <w:tabs>
                <w:tab w:val="left" w:pos="-720"/>
                <w:tab w:val="left" w:pos="90"/>
              </w:tabs>
              <w:suppressAutoHyphens/>
              <w:jc w:val="both"/>
              <w:rPr>
                <w:rFonts w:ascii="Arial" w:hAnsi="Arial" w:cs="Arial"/>
                <w:sz w:val="24"/>
                <w:szCs w:val="24"/>
              </w:rPr>
            </w:pPr>
            <w:r w:rsidRPr="00605BCF">
              <w:rPr>
                <w:rFonts w:ascii="Arial" w:hAnsi="Arial" w:cs="Arial"/>
                <w:sz w:val="24"/>
                <w:szCs w:val="24"/>
              </w:rPr>
              <w:t>DWSS-W-DIV05-5650-1</w:t>
            </w:r>
          </w:p>
          <w:p w:rsidR="00447891" w:rsidRPr="00605BCF" w:rsidRDefault="00447891" w:rsidP="00447891">
            <w:pPr>
              <w:tabs>
                <w:tab w:val="left" w:pos="-720"/>
              </w:tabs>
              <w:suppressAutoHyphens/>
              <w:jc w:val="both"/>
              <w:rPr>
                <w:rFonts w:ascii="Arial" w:hAnsi="Arial" w:cs="Arial"/>
                <w:sz w:val="24"/>
                <w:szCs w:val="24"/>
              </w:rPr>
            </w:pPr>
          </w:p>
        </w:tc>
        <w:tc>
          <w:tcPr>
            <w:tcW w:w="2252" w:type="dxa"/>
          </w:tcPr>
          <w:p w:rsidR="00447891" w:rsidRPr="00605BCF" w:rsidRDefault="00447891" w:rsidP="00447891">
            <w:pPr>
              <w:jc w:val="center"/>
            </w:pPr>
            <w:r w:rsidRPr="00605BCF">
              <w:rPr>
                <w:rFonts w:ascii="Arial" w:hAnsi="Arial" w:cs="Arial"/>
                <w:sz w:val="24"/>
                <w:szCs w:val="24"/>
              </w:rPr>
              <w:t>NCB</w:t>
            </w:r>
          </w:p>
        </w:tc>
        <w:tc>
          <w:tcPr>
            <w:tcW w:w="9283" w:type="dxa"/>
          </w:tcPr>
          <w:p w:rsidR="00447891" w:rsidRPr="00605BCF" w:rsidRDefault="00447891" w:rsidP="00447891">
            <w:pPr>
              <w:pStyle w:val="ListParagraph"/>
              <w:numPr>
                <w:ilvl w:val="0"/>
                <w:numId w:val="20"/>
              </w:numPr>
              <w:jc w:val="both"/>
              <w:rPr>
                <w:rFonts w:ascii="Times" w:hAnsi="Times" w:cs="Arial"/>
                <w:sz w:val="24"/>
                <w:szCs w:val="24"/>
              </w:rPr>
            </w:pPr>
            <w:r w:rsidRPr="00605BCF">
              <w:rPr>
                <w:rFonts w:ascii="Times" w:hAnsi="Times"/>
                <w:sz w:val="24"/>
                <w:szCs w:val="24"/>
              </w:rPr>
              <w:t xml:space="preserve">–do-- Water Treatment Plant of capacity </w:t>
            </w:r>
            <w:r w:rsidRPr="00605BCF">
              <w:rPr>
                <w:rFonts w:ascii="Times" w:hAnsi="Times"/>
                <w:b/>
                <w:bCs/>
                <w:sz w:val="24"/>
                <w:szCs w:val="24"/>
              </w:rPr>
              <w:t>22 MLD</w:t>
            </w:r>
            <w:r w:rsidRPr="00605BCF">
              <w:rPr>
                <w:rFonts w:ascii="Times" w:hAnsi="Times"/>
                <w:sz w:val="24"/>
                <w:szCs w:val="24"/>
              </w:rPr>
              <w:t xml:space="preserve">, transmissions main of  length </w:t>
            </w:r>
            <w:r w:rsidRPr="00605BCF">
              <w:rPr>
                <w:rFonts w:ascii="Times" w:hAnsi="Times"/>
                <w:b/>
                <w:bCs/>
                <w:sz w:val="24"/>
                <w:szCs w:val="24"/>
              </w:rPr>
              <w:t>177 Km</w:t>
            </w:r>
            <w:r w:rsidRPr="00605BCF">
              <w:rPr>
                <w:rFonts w:ascii="Times" w:hAnsi="Times"/>
                <w:sz w:val="24"/>
                <w:szCs w:val="24"/>
              </w:rPr>
              <w:t xml:space="preserve">(approx), Solar Power System </w:t>
            </w:r>
            <w:r w:rsidRPr="00605BCF">
              <w:rPr>
                <w:rFonts w:ascii="Times" w:hAnsi="Times"/>
                <w:b/>
                <w:bCs/>
                <w:sz w:val="22"/>
                <w:szCs w:val="22"/>
              </w:rPr>
              <w:t xml:space="preserve">Block </w:t>
            </w:r>
            <w:proofErr w:type="spellStart"/>
            <w:r w:rsidRPr="00605BCF">
              <w:rPr>
                <w:rFonts w:ascii="Times" w:hAnsi="Times"/>
                <w:b/>
                <w:bCs/>
                <w:sz w:val="22"/>
                <w:szCs w:val="22"/>
              </w:rPr>
              <w:t>Ajnala</w:t>
            </w:r>
            <w:proofErr w:type="spellEnd"/>
            <w:r w:rsidRPr="00605BCF">
              <w:rPr>
                <w:rFonts w:ascii="Times" w:hAnsi="Times"/>
                <w:b/>
                <w:bCs/>
                <w:sz w:val="22"/>
                <w:szCs w:val="22"/>
              </w:rPr>
              <w:t xml:space="preserve">, </w:t>
            </w:r>
            <w:proofErr w:type="spellStart"/>
            <w:r w:rsidRPr="00605BCF">
              <w:rPr>
                <w:rFonts w:ascii="Times" w:hAnsi="Times"/>
                <w:b/>
                <w:bCs/>
                <w:sz w:val="22"/>
                <w:szCs w:val="22"/>
              </w:rPr>
              <w:t>Chogawan</w:t>
            </w:r>
            <w:proofErr w:type="spellEnd"/>
            <w:r w:rsidRPr="00605BCF">
              <w:rPr>
                <w:rFonts w:ascii="Times" w:hAnsi="Times"/>
                <w:b/>
                <w:bCs/>
                <w:sz w:val="22"/>
                <w:szCs w:val="22"/>
              </w:rPr>
              <w:t xml:space="preserve">, </w:t>
            </w:r>
            <w:proofErr w:type="spellStart"/>
            <w:r w:rsidRPr="00605BCF">
              <w:rPr>
                <w:rFonts w:ascii="Times" w:hAnsi="Times"/>
                <w:b/>
                <w:bCs/>
                <w:sz w:val="22"/>
                <w:szCs w:val="22"/>
              </w:rPr>
              <w:t>HarshaChinna</w:t>
            </w:r>
            <w:proofErr w:type="spellEnd"/>
            <w:r w:rsidRPr="00605BCF">
              <w:rPr>
                <w:rFonts w:ascii="Times" w:hAnsi="Times"/>
                <w:b/>
                <w:bCs/>
                <w:sz w:val="22"/>
                <w:szCs w:val="22"/>
              </w:rPr>
              <w:t xml:space="preserve"> and </w:t>
            </w:r>
            <w:proofErr w:type="spellStart"/>
            <w:r w:rsidRPr="00605BCF">
              <w:rPr>
                <w:rFonts w:ascii="Times" w:hAnsi="Times"/>
                <w:b/>
                <w:bCs/>
                <w:sz w:val="22"/>
                <w:szCs w:val="22"/>
              </w:rPr>
              <w:t>Attari</w:t>
            </w:r>
            <w:proofErr w:type="spellEnd"/>
            <w:r w:rsidRPr="00605BCF">
              <w:rPr>
                <w:rFonts w:ascii="Times" w:hAnsi="Times"/>
                <w:b/>
                <w:bCs/>
                <w:sz w:val="22"/>
                <w:szCs w:val="22"/>
              </w:rPr>
              <w:t>, District  Amritsar, Punjab</w:t>
            </w:r>
            <w:r w:rsidRPr="00605BCF">
              <w:rPr>
                <w:rFonts w:ascii="Times" w:hAnsi="Times"/>
                <w:sz w:val="24"/>
                <w:szCs w:val="24"/>
              </w:rPr>
              <w:t xml:space="preserve"> on DBOT basis</w:t>
            </w:r>
          </w:p>
          <w:p w:rsidR="00447891" w:rsidRDefault="00447891" w:rsidP="00447891">
            <w:pPr>
              <w:pStyle w:val="ListParagraph"/>
              <w:numPr>
                <w:ilvl w:val="0"/>
                <w:numId w:val="20"/>
              </w:numPr>
              <w:jc w:val="both"/>
              <w:rPr>
                <w:rFonts w:ascii="Times" w:hAnsi="Times"/>
                <w:sz w:val="24"/>
                <w:szCs w:val="24"/>
              </w:rPr>
            </w:pPr>
            <w:r w:rsidRPr="00605BCF">
              <w:rPr>
                <w:rFonts w:ascii="Times" w:hAnsi="Times"/>
                <w:sz w:val="24"/>
                <w:szCs w:val="24"/>
              </w:rPr>
              <w:t>–do—</w:t>
            </w:r>
          </w:p>
          <w:p w:rsidR="00CF32B3" w:rsidRDefault="00CF32B3" w:rsidP="00CF32B3">
            <w:pPr>
              <w:pStyle w:val="ListParagraph"/>
              <w:jc w:val="both"/>
              <w:rPr>
                <w:rFonts w:ascii="Times" w:hAnsi="Times"/>
                <w:sz w:val="24"/>
                <w:szCs w:val="24"/>
              </w:rPr>
            </w:pPr>
          </w:p>
          <w:p w:rsidR="00CF32B3" w:rsidRPr="00605BCF" w:rsidRDefault="00CF32B3" w:rsidP="00CF32B3">
            <w:pPr>
              <w:pStyle w:val="ListParagraph"/>
              <w:jc w:val="both"/>
              <w:rPr>
                <w:rFonts w:ascii="Times" w:hAnsi="Times"/>
                <w:sz w:val="24"/>
                <w:szCs w:val="24"/>
              </w:rPr>
            </w:pPr>
          </w:p>
        </w:tc>
      </w:tr>
      <w:tr w:rsidR="00447891" w:rsidRPr="00605BCF" w:rsidTr="00447891">
        <w:trPr>
          <w:trHeight w:val="1125"/>
        </w:trPr>
        <w:tc>
          <w:tcPr>
            <w:tcW w:w="848" w:type="dxa"/>
          </w:tcPr>
          <w:p w:rsidR="00447891" w:rsidRPr="00605BCF" w:rsidRDefault="00447891" w:rsidP="00447891">
            <w:pPr>
              <w:tabs>
                <w:tab w:val="left" w:pos="-720"/>
              </w:tabs>
              <w:suppressAutoHyphens/>
              <w:jc w:val="both"/>
              <w:rPr>
                <w:rFonts w:ascii="Arial" w:hAnsi="Arial" w:cs="Arial"/>
                <w:sz w:val="24"/>
                <w:szCs w:val="24"/>
              </w:rPr>
            </w:pPr>
            <w:r w:rsidRPr="00605BCF">
              <w:rPr>
                <w:rFonts w:ascii="Arial" w:hAnsi="Arial" w:cs="Arial"/>
                <w:sz w:val="24"/>
                <w:szCs w:val="24"/>
              </w:rPr>
              <w:t>5</w:t>
            </w:r>
          </w:p>
        </w:tc>
        <w:tc>
          <w:tcPr>
            <w:tcW w:w="3400" w:type="dxa"/>
          </w:tcPr>
          <w:p w:rsidR="00447891" w:rsidRPr="00605BCF" w:rsidRDefault="00447891" w:rsidP="00447891">
            <w:pPr>
              <w:tabs>
                <w:tab w:val="left" w:pos="-720"/>
                <w:tab w:val="left" w:pos="90"/>
              </w:tabs>
              <w:suppressAutoHyphens/>
              <w:jc w:val="both"/>
              <w:rPr>
                <w:rFonts w:ascii="Arial" w:hAnsi="Arial" w:cs="Arial"/>
                <w:sz w:val="24"/>
                <w:szCs w:val="24"/>
              </w:rPr>
            </w:pPr>
            <w:r w:rsidRPr="00605BCF">
              <w:rPr>
                <w:rFonts w:ascii="Arial" w:hAnsi="Arial" w:cs="Arial"/>
                <w:sz w:val="24"/>
                <w:szCs w:val="24"/>
              </w:rPr>
              <w:t>DWSS-W-DIV82-5384-1</w:t>
            </w:r>
          </w:p>
        </w:tc>
        <w:tc>
          <w:tcPr>
            <w:tcW w:w="2252" w:type="dxa"/>
          </w:tcPr>
          <w:p w:rsidR="00447891" w:rsidRPr="00605BCF" w:rsidRDefault="00447891" w:rsidP="00447891">
            <w:pPr>
              <w:jc w:val="center"/>
            </w:pPr>
            <w:r w:rsidRPr="00605BCF">
              <w:rPr>
                <w:rFonts w:ascii="Arial" w:hAnsi="Arial" w:cs="Arial"/>
                <w:sz w:val="24"/>
                <w:szCs w:val="24"/>
              </w:rPr>
              <w:t>NCB</w:t>
            </w:r>
          </w:p>
        </w:tc>
        <w:tc>
          <w:tcPr>
            <w:tcW w:w="9283" w:type="dxa"/>
          </w:tcPr>
          <w:p w:rsidR="00447891" w:rsidRPr="00605BCF" w:rsidRDefault="00447891" w:rsidP="00447891">
            <w:pPr>
              <w:pStyle w:val="ListParagraph"/>
              <w:numPr>
                <w:ilvl w:val="0"/>
                <w:numId w:val="21"/>
              </w:numPr>
              <w:jc w:val="both"/>
              <w:rPr>
                <w:rFonts w:ascii="Times" w:hAnsi="Times" w:cs="Arial"/>
                <w:sz w:val="24"/>
                <w:szCs w:val="24"/>
              </w:rPr>
            </w:pPr>
            <w:r w:rsidRPr="00605BCF">
              <w:rPr>
                <w:rFonts w:ascii="Times" w:hAnsi="Times"/>
                <w:sz w:val="24"/>
                <w:szCs w:val="24"/>
              </w:rPr>
              <w:t xml:space="preserve">–do-- Water Treatment Plant of capacity </w:t>
            </w:r>
            <w:r w:rsidRPr="00605BCF">
              <w:rPr>
                <w:rFonts w:ascii="Times" w:hAnsi="Times"/>
                <w:b/>
                <w:bCs/>
                <w:sz w:val="24"/>
                <w:szCs w:val="24"/>
              </w:rPr>
              <w:t>9 MLD</w:t>
            </w:r>
            <w:r w:rsidRPr="00605BCF">
              <w:rPr>
                <w:rFonts w:ascii="Times" w:hAnsi="Times"/>
                <w:sz w:val="24"/>
                <w:szCs w:val="24"/>
              </w:rPr>
              <w:t xml:space="preserve">, transmissions main of  length </w:t>
            </w:r>
            <w:r w:rsidRPr="00605BCF">
              <w:rPr>
                <w:rFonts w:ascii="Times" w:hAnsi="Times"/>
                <w:b/>
                <w:bCs/>
                <w:sz w:val="24"/>
                <w:szCs w:val="24"/>
              </w:rPr>
              <w:t>66 Km</w:t>
            </w:r>
            <w:r w:rsidRPr="00605BCF">
              <w:rPr>
                <w:rFonts w:ascii="Times" w:hAnsi="Times"/>
                <w:sz w:val="24"/>
                <w:szCs w:val="24"/>
              </w:rPr>
              <w:t xml:space="preserve"> (approx), Solar Power System </w:t>
            </w:r>
            <w:r w:rsidRPr="00605BCF">
              <w:rPr>
                <w:rFonts w:ascii="Times" w:hAnsi="Times"/>
                <w:b/>
                <w:bCs/>
                <w:sz w:val="22"/>
                <w:szCs w:val="22"/>
              </w:rPr>
              <w:t xml:space="preserve">Block  </w:t>
            </w:r>
            <w:proofErr w:type="spellStart"/>
            <w:r w:rsidRPr="00605BCF">
              <w:rPr>
                <w:rFonts w:ascii="Times" w:hAnsi="Times"/>
                <w:b/>
                <w:bCs/>
                <w:sz w:val="22"/>
                <w:szCs w:val="22"/>
              </w:rPr>
              <w:t>FatehgarhChurrian</w:t>
            </w:r>
            <w:proofErr w:type="spellEnd"/>
            <w:r w:rsidRPr="00605BCF">
              <w:rPr>
                <w:rFonts w:ascii="Times" w:hAnsi="Times"/>
                <w:b/>
                <w:bCs/>
                <w:sz w:val="22"/>
                <w:szCs w:val="22"/>
              </w:rPr>
              <w:t xml:space="preserve">  and </w:t>
            </w:r>
            <w:proofErr w:type="spellStart"/>
            <w:r w:rsidRPr="00605BCF">
              <w:rPr>
                <w:rFonts w:ascii="Times" w:hAnsi="Times"/>
                <w:b/>
                <w:bCs/>
                <w:sz w:val="22"/>
                <w:szCs w:val="22"/>
              </w:rPr>
              <w:t>Dera</w:t>
            </w:r>
            <w:proofErr w:type="spellEnd"/>
            <w:r w:rsidRPr="00605BCF">
              <w:rPr>
                <w:rFonts w:ascii="Times" w:hAnsi="Times"/>
                <w:b/>
                <w:bCs/>
                <w:sz w:val="22"/>
                <w:szCs w:val="22"/>
              </w:rPr>
              <w:t xml:space="preserve"> Baba Nanak, District  </w:t>
            </w:r>
            <w:proofErr w:type="spellStart"/>
            <w:r w:rsidRPr="00605BCF">
              <w:rPr>
                <w:rFonts w:ascii="Times" w:hAnsi="Times"/>
                <w:b/>
                <w:bCs/>
                <w:sz w:val="22"/>
                <w:szCs w:val="22"/>
              </w:rPr>
              <w:t>Gurdaspur</w:t>
            </w:r>
            <w:proofErr w:type="spellEnd"/>
            <w:r w:rsidRPr="00605BCF">
              <w:rPr>
                <w:rFonts w:ascii="Times" w:hAnsi="Times"/>
                <w:b/>
                <w:bCs/>
                <w:sz w:val="22"/>
                <w:szCs w:val="22"/>
              </w:rPr>
              <w:t xml:space="preserve">, </w:t>
            </w:r>
            <w:r w:rsidRPr="00605BCF">
              <w:rPr>
                <w:rFonts w:ascii="Times" w:hAnsi="Times"/>
                <w:b/>
                <w:sz w:val="24"/>
                <w:szCs w:val="24"/>
              </w:rPr>
              <w:t>Punjab</w:t>
            </w:r>
            <w:r w:rsidRPr="00605BCF">
              <w:rPr>
                <w:rFonts w:ascii="Times" w:hAnsi="Times"/>
                <w:sz w:val="24"/>
                <w:szCs w:val="24"/>
              </w:rPr>
              <w:t xml:space="preserve"> on DBOT basis</w:t>
            </w:r>
          </w:p>
          <w:p w:rsidR="00447891" w:rsidRDefault="00447891" w:rsidP="00447891">
            <w:pPr>
              <w:pStyle w:val="ListParagraph"/>
              <w:numPr>
                <w:ilvl w:val="0"/>
                <w:numId w:val="21"/>
              </w:numPr>
              <w:jc w:val="both"/>
              <w:rPr>
                <w:rFonts w:ascii="Times" w:hAnsi="Times"/>
                <w:sz w:val="24"/>
                <w:szCs w:val="24"/>
              </w:rPr>
            </w:pPr>
            <w:r w:rsidRPr="00605BCF">
              <w:rPr>
                <w:rFonts w:ascii="Times" w:hAnsi="Times"/>
                <w:sz w:val="24"/>
                <w:szCs w:val="24"/>
              </w:rPr>
              <w:t>--do</w:t>
            </w:r>
            <w:r w:rsidR="00CF32B3">
              <w:rPr>
                <w:rFonts w:ascii="Times" w:hAnsi="Times"/>
                <w:sz w:val="24"/>
                <w:szCs w:val="24"/>
              </w:rPr>
              <w:t>—</w:t>
            </w:r>
          </w:p>
          <w:p w:rsidR="00CF32B3" w:rsidRDefault="00CF32B3" w:rsidP="00CF32B3">
            <w:pPr>
              <w:pStyle w:val="ListParagraph"/>
              <w:jc w:val="both"/>
              <w:rPr>
                <w:rFonts w:ascii="Times" w:hAnsi="Times"/>
                <w:sz w:val="24"/>
                <w:szCs w:val="24"/>
              </w:rPr>
            </w:pPr>
          </w:p>
          <w:p w:rsidR="00CF32B3" w:rsidRPr="00605BCF" w:rsidRDefault="00CF32B3" w:rsidP="00CF32B3">
            <w:pPr>
              <w:pStyle w:val="ListParagraph"/>
              <w:jc w:val="both"/>
              <w:rPr>
                <w:rFonts w:ascii="Times" w:hAnsi="Times"/>
                <w:sz w:val="24"/>
                <w:szCs w:val="24"/>
              </w:rPr>
            </w:pPr>
          </w:p>
        </w:tc>
      </w:tr>
      <w:tr w:rsidR="00447891" w:rsidRPr="00605BCF" w:rsidTr="00447891">
        <w:trPr>
          <w:trHeight w:val="315"/>
        </w:trPr>
        <w:tc>
          <w:tcPr>
            <w:tcW w:w="15783" w:type="dxa"/>
            <w:gridSpan w:val="4"/>
          </w:tcPr>
          <w:p w:rsidR="00CF32B3" w:rsidRDefault="00CF32B3" w:rsidP="00447891">
            <w:pPr>
              <w:rPr>
                <w:rFonts w:ascii="Times" w:hAnsi="Times"/>
                <w:b/>
                <w:sz w:val="28"/>
                <w:szCs w:val="24"/>
              </w:rPr>
            </w:pPr>
          </w:p>
          <w:p w:rsidR="00CF32B3" w:rsidRDefault="00CF32B3" w:rsidP="00447891">
            <w:pPr>
              <w:rPr>
                <w:rFonts w:ascii="Times" w:hAnsi="Times"/>
                <w:b/>
                <w:sz w:val="28"/>
                <w:szCs w:val="24"/>
              </w:rPr>
            </w:pPr>
          </w:p>
          <w:p w:rsidR="00CF32B3" w:rsidRDefault="00CF32B3" w:rsidP="00447891">
            <w:pPr>
              <w:rPr>
                <w:rFonts w:ascii="Times" w:hAnsi="Times"/>
                <w:b/>
                <w:sz w:val="28"/>
                <w:szCs w:val="24"/>
              </w:rPr>
            </w:pPr>
          </w:p>
          <w:p w:rsidR="00CF32B3" w:rsidRDefault="00CF32B3" w:rsidP="00447891">
            <w:pPr>
              <w:rPr>
                <w:rFonts w:ascii="Times" w:hAnsi="Times"/>
                <w:b/>
                <w:sz w:val="28"/>
                <w:szCs w:val="24"/>
              </w:rPr>
            </w:pPr>
          </w:p>
          <w:p w:rsidR="00CF32B3" w:rsidRDefault="00CF32B3" w:rsidP="00447891">
            <w:pPr>
              <w:rPr>
                <w:rFonts w:ascii="Times" w:hAnsi="Times"/>
                <w:b/>
                <w:sz w:val="28"/>
                <w:szCs w:val="24"/>
              </w:rPr>
            </w:pPr>
          </w:p>
          <w:p w:rsidR="00CF32B3" w:rsidRDefault="00CF32B3" w:rsidP="00447891">
            <w:pPr>
              <w:rPr>
                <w:rFonts w:ascii="Times" w:hAnsi="Times"/>
                <w:b/>
                <w:sz w:val="28"/>
                <w:szCs w:val="24"/>
              </w:rPr>
            </w:pPr>
          </w:p>
          <w:p w:rsidR="00CF32B3" w:rsidRDefault="00CF32B3" w:rsidP="00447891">
            <w:pPr>
              <w:rPr>
                <w:rFonts w:ascii="Times" w:hAnsi="Times"/>
                <w:b/>
                <w:sz w:val="28"/>
                <w:szCs w:val="24"/>
              </w:rPr>
            </w:pPr>
          </w:p>
          <w:p w:rsidR="00CF32B3" w:rsidRDefault="00CF32B3" w:rsidP="00447891">
            <w:pPr>
              <w:rPr>
                <w:rFonts w:ascii="Times" w:hAnsi="Times"/>
                <w:b/>
                <w:sz w:val="28"/>
                <w:szCs w:val="24"/>
              </w:rPr>
            </w:pPr>
          </w:p>
          <w:p w:rsidR="00CF32B3" w:rsidRDefault="00CF32B3" w:rsidP="00447891">
            <w:pPr>
              <w:rPr>
                <w:rFonts w:ascii="Times" w:hAnsi="Times"/>
                <w:b/>
                <w:sz w:val="28"/>
                <w:szCs w:val="24"/>
              </w:rPr>
            </w:pPr>
          </w:p>
          <w:p w:rsidR="00447891" w:rsidRPr="00605BCF" w:rsidRDefault="00447891" w:rsidP="00447891">
            <w:pPr>
              <w:rPr>
                <w:rFonts w:ascii="Times" w:hAnsi="Times"/>
                <w:b/>
                <w:sz w:val="24"/>
                <w:szCs w:val="24"/>
              </w:rPr>
            </w:pPr>
            <w:r w:rsidRPr="00605BCF">
              <w:rPr>
                <w:rFonts w:ascii="Times" w:hAnsi="Times"/>
                <w:b/>
                <w:sz w:val="28"/>
                <w:szCs w:val="24"/>
              </w:rPr>
              <w:lastRenderedPageBreak/>
              <w:t>Name of those present: List Annexed</w:t>
            </w:r>
          </w:p>
        </w:tc>
      </w:tr>
    </w:tbl>
    <w:p w:rsidR="00CF32B3" w:rsidRDefault="00CF32B3" w:rsidP="00447891">
      <w:pPr>
        <w:jc w:val="both"/>
        <w:rPr>
          <w:rFonts w:ascii="Arial" w:hAnsi="Arial" w:cs="Arial"/>
          <w:sz w:val="24"/>
          <w:szCs w:val="26"/>
        </w:rPr>
      </w:pPr>
    </w:p>
    <w:p w:rsidR="00447891" w:rsidRDefault="00447891" w:rsidP="00447891">
      <w:pPr>
        <w:jc w:val="both"/>
        <w:rPr>
          <w:rFonts w:ascii="Arial" w:hAnsi="Arial" w:cs="Arial"/>
          <w:sz w:val="24"/>
          <w:szCs w:val="26"/>
        </w:rPr>
      </w:pPr>
      <w:r w:rsidRPr="00605BCF">
        <w:rPr>
          <w:rFonts w:ascii="Arial" w:hAnsi="Arial" w:cs="Arial"/>
          <w:sz w:val="24"/>
          <w:szCs w:val="26"/>
        </w:rPr>
        <w:t>At the outset, Chief Engineer (North) welcomed all the participants and briefed them about the salient features of all the 5 projects. It was informed that department is already in possession of land for WTP for all the 5 schemes and World Bank has also given No objection for procurement of these schemes as such funds are assured. He further shared the findings and recommendations of Draft Environmental Social Impact Assessment (ESIA) Report for its implementation as per the addendum being uploaded. Afterwards prospective bidders were requested to put forward their queries and suggestions.</w:t>
      </w:r>
    </w:p>
    <w:p w:rsidR="00CF32B3" w:rsidRDefault="00CF32B3" w:rsidP="00447891">
      <w:pPr>
        <w:jc w:val="both"/>
        <w:rPr>
          <w:rFonts w:ascii="Arial" w:hAnsi="Arial" w:cs="Arial"/>
          <w:sz w:val="24"/>
          <w:szCs w:val="26"/>
        </w:rPr>
      </w:pPr>
    </w:p>
    <w:p w:rsidR="00447891" w:rsidRPr="00605BCF" w:rsidRDefault="00447891" w:rsidP="00447891">
      <w:pPr>
        <w:jc w:val="both"/>
        <w:rPr>
          <w:rFonts w:ascii="Arial" w:hAnsi="Arial" w:cs="Arial"/>
          <w:sz w:val="24"/>
          <w:szCs w:val="26"/>
        </w:rPr>
      </w:pPr>
      <w:r>
        <w:rPr>
          <w:rFonts w:ascii="Arial" w:hAnsi="Arial" w:cs="Arial"/>
          <w:sz w:val="24"/>
          <w:szCs w:val="26"/>
        </w:rPr>
        <w:t xml:space="preserve">The queries </w:t>
      </w:r>
      <w:proofErr w:type="gramStart"/>
      <w:r>
        <w:rPr>
          <w:rFonts w:ascii="Arial" w:hAnsi="Arial" w:cs="Arial"/>
          <w:sz w:val="24"/>
          <w:szCs w:val="26"/>
        </w:rPr>
        <w:t>raised</w:t>
      </w:r>
      <w:proofErr w:type="gramEnd"/>
      <w:r>
        <w:rPr>
          <w:rFonts w:ascii="Arial" w:hAnsi="Arial" w:cs="Arial"/>
          <w:sz w:val="24"/>
          <w:szCs w:val="26"/>
        </w:rPr>
        <w:t xml:space="preserve"> by the participants and as received from prospective bidders and their replies are tabulated as under:</w:t>
      </w:r>
    </w:p>
    <w:p w:rsidR="00CF32B3" w:rsidRDefault="00CF32B3" w:rsidP="00614D80">
      <w:pPr>
        <w:jc w:val="center"/>
        <w:rPr>
          <w:rFonts w:ascii="Arial" w:hAnsi="Arial" w:cs="Arial"/>
          <w:b/>
          <w:sz w:val="24"/>
          <w:szCs w:val="26"/>
        </w:rPr>
      </w:pPr>
    </w:p>
    <w:p w:rsidR="00614D80" w:rsidRDefault="00614D80" w:rsidP="00614D80">
      <w:pPr>
        <w:jc w:val="center"/>
        <w:rPr>
          <w:rFonts w:ascii="Arial" w:hAnsi="Arial" w:cs="Arial"/>
          <w:b/>
          <w:sz w:val="24"/>
          <w:szCs w:val="26"/>
        </w:rPr>
      </w:pPr>
      <w:r w:rsidRPr="00605BCF">
        <w:rPr>
          <w:rFonts w:ascii="Arial" w:hAnsi="Arial" w:cs="Arial"/>
          <w:b/>
          <w:sz w:val="24"/>
          <w:szCs w:val="26"/>
        </w:rPr>
        <w:t>Table-1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342"/>
        <w:gridCol w:w="1676"/>
        <w:gridCol w:w="1850"/>
        <w:gridCol w:w="1528"/>
        <w:gridCol w:w="3062"/>
        <w:gridCol w:w="2970"/>
        <w:gridCol w:w="2806"/>
      </w:tblGrid>
      <w:tr w:rsidR="00016583" w:rsidRPr="00EC3E0A" w:rsidTr="00016583">
        <w:trPr>
          <w:trHeight w:val="710"/>
          <w:tblHeader/>
        </w:trPr>
        <w:tc>
          <w:tcPr>
            <w:tcW w:w="174" w:type="pct"/>
          </w:tcPr>
          <w:p w:rsidR="00016583" w:rsidRPr="00EC3E0A" w:rsidRDefault="00016583" w:rsidP="00161B65">
            <w:pPr>
              <w:jc w:val="center"/>
              <w:rPr>
                <w:rFonts w:ascii="Times New Roman" w:hAnsi="Times New Roman"/>
                <w:b/>
                <w:sz w:val="24"/>
                <w:szCs w:val="24"/>
              </w:rPr>
            </w:pPr>
            <w:r w:rsidRPr="00EC3E0A">
              <w:rPr>
                <w:rFonts w:ascii="Times New Roman" w:hAnsi="Times New Roman"/>
                <w:b/>
                <w:sz w:val="24"/>
                <w:szCs w:val="24"/>
              </w:rPr>
              <w:t>Sl. No</w:t>
            </w:r>
          </w:p>
        </w:tc>
        <w:tc>
          <w:tcPr>
            <w:tcW w:w="425" w:type="pct"/>
          </w:tcPr>
          <w:p w:rsidR="00016583" w:rsidRPr="00EC3E0A" w:rsidRDefault="00016583" w:rsidP="00161B65">
            <w:pPr>
              <w:jc w:val="center"/>
              <w:rPr>
                <w:rFonts w:ascii="Times New Roman" w:hAnsi="Times New Roman"/>
                <w:b/>
                <w:sz w:val="24"/>
                <w:szCs w:val="24"/>
              </w:rPr>
            </w:pPr>
            <w:r w:rsidRPr="00EC3E0A">
              <w:rPr>
                <w:rFonts w:ascii="Times New Roman" w:hAnsi="Times New Roman"/>
                <w:b/>
                <w:sz w:val="24"/>
                <w:szCs w:val="24"/>
              </w:rPr>
              <w:t xml:space="preserve">Part </w:t>
            </w:r>
          </w:p>
        </w:tc>
        <w:tc>
          <w:tcPr>
            <w:tcW w:w="531" w:type="pct"/>
          </w:tcPr>
          <w:p w:rsidR="00016583" w:rsidRPr="00EC3E0A" w:rsidRDefault="00016583" w:rsidP="00161B65">
            <w:pPr>
              <w:jc w:val="center"/>
              <w:rPr>
                <w:rFonts w:ascii="Times New Roman" w:hAnsi="Times New Roman"/>
                <w:b/>
                <w:sz w:val="24"/>
                <w:szCs w:val="24"/>
              </w:rPr>
            </w:pPr>
            <w:r w:rsidRPr="00EC3E0A">
              <w:rPr>
                <w:rFonts w:ascii="Times New Roman" w:hAnsi="Times New Roman"/>
                <w:b/>
                <w:sz w:val="24"/>
                <w:szCs w:val="24"/>
              </w:rPr>
              <w:t>Section Reference</w:t>
            </w:r>
          </w:p>
        </w:tc>
        <w:tc>
          <w:tcPr>
            <w:tcW w:w="586" w:type="pct"/>
          </w:tcPr>
          <w:p w:rsidR="00016583" w:rsidRPr="00EC3E0A" w:rsidRDefault="00016583" w:rsidP="00161B65">
            <w:pPr>
              <w:jc w:val="center"/>
              <w:rPr>
                <w:rFonts w:ascii="Times New Roman" w:hAnsi="Times New Roman"/>
                <w:b/>
                <w:sz w:val="24"/>
                <w:szCs w:val="24"/>
              </w:rPr>
            </w:pPr>
            <w:r w:rsidRPr="00EC3E0A">
              <w:rPr>
                <w:rFonts w:ascii="Times New Roman" w:hAnsi="Times New Roman"/>
                <w:b/>
                <w:sz w:val="24"/>
                <w:szCs w:val="24"/>
              </w:rPr>
              <w:t>Clause Reference</w:t>
            </w:r>
          </w:p>
        </w:tc>
        <w:tc>
          <w:tcPr>
            <w:tcW w:w="484" w:type="pct"/>
          </w:tcPr>
          <w:p w:rsidR="00016583" w:rsidRPr="00EC3E0A" w:rsidRDefault="00016583" w:rsidP="00161B65">
            <w:pPr>
              <w:jc w:val="center"/>
              <w:rPr>
                <w:rFonts w:ascii="Times New Roman" w:hAnsi="Times New Roman"/>
                <w:b/>
                <w:sz w:val="24"/>
                <w:szCs w:val="24"/>
              </w:rPr>
            </w:pPr>
            <w:r w:rsidRPr="00EC3E0A">
              <w:rPr>
                <w:rFonts w:ascii="Times New Roman" w:hAnsi="Times New Roman"/>
                <w:b/>
                <w:sz w:val="24"/>
                <w:szCs w:val="24"/>
              </w:rPr>
              <w:t>Reference of the Work (s) to which query relates</w:t>
            </w:r>
          </w:p>
        </w:tc>
        <w:tc>
          <w:tcPr>
            <w:tcW w:w="970" w:type="pct"/>
          </w:tcPr>
          <w:p w:rsidR="00016583" w:rsidRPr="00EC3E0A" w:rsidRDefault="00016583" w:rsidP="00161B65">
            <w:pPr>
              <w:jc w:val="both"/>
              <w:rPr>
                <w:rFonts w:ascii="Times New Roman" w:hAnsi="Times New Roman"/>
                <w:b/>
                <w:sz w:val="24"/>
                <w:szCs w:val="24"/>
              </w:rPr>
            </w:pPr>
            <w:r w:rsidRPr="00EC3E0A">
              <w:rPr>
                <w:rFonts w:ascii="Times New Roman" w:hAnsi="Times New Roman"/>
                <w:b/>
                <w:sz w:val="24"/>
                <w:szCs w:val="24"/>
              </w:rPr>
              <w:t>Subject</w:t>
            </w:r>
          </w:p>
        </w:tc>
        <w:tc>
          <w:tcPr>
            <w:tcW w:w="941" w:type="pct"/>
          </w:tcPr>
          <w:p w:rsidR="00016583" w:rsidRPr="00EC3E0A" w:rsidRDefault="00016583" w:rsidP="00161B65">
            <w:pPr>
              <w:jc w:val="both"/>
              <w:rPr>
                <w:rFonts w:ascii="Times New Roman" w:hAnsi="Times New Roman"/>
                <w:b/>
                <w:sz w:val="24"/>
                <w:szCs w:val="24"/>
              </w:rPr>
            </w:pPr>
            <w:r w:rsidRPr="00EC3E0A">
              <w:rPr>
                <w:rFonts w:ascii="Times New Roman" w:hAnsi="Times New Roman"/>
                <w:b/>
                <w:sz w:val="24"/>
                <w:szCs w:val="24"/>
              </w:rPr>
              <w:t>Query</w:t>
            </w:r>
          </w:p>
        </w:tc>
        <w:tc>
          <w:tcPr>
            <w:tcW w:w="889" w:type="pct"/>
          </w:tcPr>
          <w:p w:rsidR="00016583" w:rsidRPr="00EC3E0A" w:rsidRDefault="00016583" w:rsidP="00161B65">
            <w:pPr>
              <w:jc w:val="both"/>
              <w:rPr>
                <w:rFonts w:ascii="Times New Roman" w:hAnsi="Times New Roman"/>
                <w:b/>
                <w:sz w:val="24"/>
                <w:szCs w:val="24"/>
              </w:rPr>
            </w:pPr>
            <w:r w:rsidRPr="00EC3E0A">
              <w:rPr>
                <w:rFonts w:ascii="Times New Roman" w:hAnsi="Times New Roman"/>
                <w:b/>
                <w:sz w:val="24"/>
                <w:szCs w:val="24"/>
              </w:rPr>
              <w:t>Reply</w:t>
            </w:r>
          </w:p>
        </w:tc>
      </w:tr>
      <w:tr w:rsidR="00016583" w:rsidRPr="00EC3E0A" w:rsidTr="00016583">
        <w:trPr>
          <w:trHeight w:val="211"/>
          <w:tblHeader/>
        </w:trPr>
        <w:tc>
          <w:tcPr>
            <w:tcW w:w="174" w:type="pct"/>
          </w:tcPr>
          <w:p w:rsidR="00016583" w:rsidRPr="00EC3E0A" w:rsidRDefault="00016583" w:rsidP="00161B65">
            <w:pPr>
              <w:jc w:val="center"/>
              <w:rPr>
                <w:rFonts w:ascii="Times New Roman" w:hAnsi="Times New Roman"/>
                <w:b/>
                <w:sz w:val="24"/>
                <w:szCs w:val="24"/>
              </w:rPr>
            </w:pPr>
            <w:r w:rsidRPr="00EC3E0A">
              <w:rPr>
                <w:rFonts w:ascii="Times New Roman" w:hAnsi="Times New Roman"/>
                <w:b/>
                <w:sz w:val="24"/>
                <w:szCs w:val="24"/>
              </w:rPr>
              <w:t>1</w:t>
            </w:r>
          </w:p>
        </w:tc>
        <w:tc>
          <w:tcPr>
            <w:tcW w:w="425" w:type="pct"/>
          </w:tcPr>
          <w:p w:rsidR="00016583" w:rsidRPr="00EC3E0A" w:rsidRDefault="00016583" w:rsidP="00161B65">
            <w:pPr>
              <w:jc w:val="center"/>
              <w:rPr>
                <w:rFonts w:ascii="Times New Roman" w:hAnsi="Times New Roman"/>
                <w:b/>
                <w:sz w:val="24"/>
                <w:szCs w:val="24"/>
              </w:rPr>
            </w:pPr>
            <w:r w:rsidRPr="00EC3E0A">
              <w:rPr>
                <w:rFonts w:ascii="Times New Roman" w:hAnsi="Times New Roman"/>
                <w:b/>
                <w:sz w:val="24"/>
                <w:szCs w:val="24"/>
              </w:rPr>
              <w:t>2</w:t>
            </w:r>
          </w:p>
        </w:tc>
        <w:tc>
          <w:tcPr>
            <w:tcW w:w="531" w:type="pct"/>
          </w:tcPr>
          <w:p w:rsidR="00016583" w:rsidRPr="00EC3E0A" w:rsidRDefault="00016583" w:rsidP="00161B65">
            <w:pPr>
              <w:jc w:val="center"/>
              <w:rPr>
                <w:rFonts w:ascii="Times New Roman" w:hAnsi="Times New Roman"/>
                <w:b/>
                <w:sz w:val="24"/>
                <w:szCs w:val="24"/>
              </w:rPr>
            </w:pPr>
            <w:r w:rsidRPr="00EC3E0A">
              <w:rPr>
                <w:rFonts w:ascii="Times New Roman" w:hAnsi="Times New Roman"/>
                <w:b/>
                <w:sz w:val="24"/>
                <w:szCs w:val="24"/>
              </w:rPr>
              <w:t>3</w:t>
            </w:r>
          </w:p>
        </w:tc>
        <w:tc>
          <w:tcPr>
            <w:tcW w:w="586" w:type="pct"/>
          </w:tcPr>
          <w:p w:rsidR="00016583" w:rsidRPr="00EC3E0A" w:rsidRDefault="00016583" w:rsidP="00161B65">
            <w:pPr>
              <w:jc w:val="center"/>
              <w:rPr>
                <w:rFonts w:ascii="Times New Roman" w:hAnsi="Times New Roman"/>
                <w:b/>
                <w:sz w:val="24"/>
                <w:szCs w:val="24"/>
              </w:rPr>
            </w:pPr>
            <w:r w:rsidRPr="00EC3E0A">
              <w:rPr>
                <w:rFonts w:ascii="Times New Roman" w:hAnsi="Times New Roman"/>
                <w:b/>
                <w:sz w:val="24"/>
                <w:szCs w:val="24"/>
              </w:rPr>
              <w:t>4</w:t>
            </w:r>
          </w:p>
        </w:tc>
        <w:tc>
          <w:tcPr>
            <w:tcW w:w="484" w:type="pct"/>
          </w:tcPr>
          <w:p w:rsidR="00016583" w:rsidRPr="00EC3E0A" w:rsidRDefault="00016583" w:rsidP="00161B65">
            <w:pPr>
              <w:jc w:val="center"/>
              <w:rPr>
                <w:rFonts w:ascii="Times New Roman" w:hAnsi="Times New Roman"/>
                <w:b/>
                <w:sz w:val="24"/>
                <w:szCs w:val="24"/>
              </w:rPr>
            </w:pPr>
            <w:r w:rsidRPr="00EC3E0A">
              <w:rPr>
                <w:rFonts w:ascii="Times New Roman" w:hAnsi="Times New Roman"/>
                <w:b/>
                <w:sz w:val="24"/>
                <w:szCs w:val="24"/>
              </w:rPr>
              <w:t>6</w:t>
            </w:r>
          </w:p>
        </w:tc>
        <w:tc>
          <w:tcPr>
            <w:tcW w:w="970" w:type="pct"/>
          </w:tcPr>
          <w:p w:rsidR="00016583" w:rsidRPr="00EC3E0A" w:rsidRDefault="00016583" w:rsidP="00161B65">
            <w:pPr>
              <w:jc w:val="both"/>
              <w:rPr>
                <w:rFonts w:ascii="Times New Roman" w:hAnsi="Times New Roman"/>
                <w:b/>
                <w:sz w:val="24"/>
                <w:szCs w:val="24"/>
              </w:rPr>
            </w:pPr>
            <w:r w:rsidRPr="00EC3E0A">
              <w:rPr>
                <w:rFonts w:ascii="Times New Roman" w:hAnsi="Times New Roman"/>
                <w:b/>
                <w:sz w:val="24"/>
                <w:szCs w:val="24"/>
              </w:rPr>
              <w:t>7</w:t>
            </w:r>
          </w:p>
        </w:tc>
        <w:tc>
          <w:tcPr>
            <w:tcW w:w="941" w:type="pct"/>
          </w:tcPr>
          <w:p w:rsidR="00016583" w:rsidRPr="00EC3E0A" w:rsidRDefault="00016583" w:rsidP="00161B65">
            <w:pPr>
              <w:jc w:val="both"/>
              <w:rPr>
                <w:rFonts w:ascii="Times New Roman" w:hAnsi="Times New Roman"/>
                <w:b/>
                <w:sz w:val="24"/>
                <w:szCs w:val="24"/>
              </w:rPr>
            </w:pPr>
            <w:r w:rsidRPr="00EC3E0A">
              <w:rPr>
                <w:rFonts w:ascii="Times New Roman" w:hAnsi="Times New Roman"/>
                <w:b/>
                <w:sz w:val="24"/>
                <w:szCs w:val="24"/>
              </w:rPr>
              <w:t>8</w:t>
            </w:r>
          </w:p>
        </w:tc>
        <w:tc>
          <w:tcPr>
            <w:tcW w:w="889" w:type="pct"/>
          </w:tcPr>
          <w:p w:rsidR="00016583" w:rsidRPr="00EC3E0A" w:rsidRDefault="00016583" w:rsidP="00161B65">
            <w:pPr>
              <w:jc w:val="both"/>
              <w:rPr>
                <w:rFonts w:ascii="Times New Roman" w:hAnsi="Times New Roman"/>
                <w:b/>
                <w:sz w:val="24"/>
                <w:szCs w:val="24"/>
              </w:rPr>
            </w:pPr>
            <w:r w:rsidRPr="00EC3E0A">
              <w:rPr>
                <w:rFonts w:ascii="Times New Roman" w:hAnsi="Times New Roman"/>
                <w:b/>
                <w:sz w:val="24"/>
                <w:szCs w:val="24"/>
              </w:rPr>
              <w:t>9</w:t>
            </w:r>
          </w:p>
        </w:tc>
      </w:tr>
      <w:tr w:rsidR="00016583" w:rsidRPr="00EC3E0A" w:rsidTr="00016583">
        <w:trPr>
          <w:trHeight w:val="980"/>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Part-3</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 IX</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Particular Conditions of Contract</w:t>
            </w:r>
          </w:p>
        </w:tc>
        <w:tc>
          <w:tcPr>
            <w:tcW w:w="586" w:type="pct"/>
          </w:tcPr>
          <w:p w:rsidR="00016583" w:rsidRPr="00EC3E0A" w:rsidRDefault="00016583" w:rsidP="00F16F0E">
            <w:pPr>
              <w:jc w:val="center"/>
              <w:rPr>
                <w:rFonts w:ascii="Times New Roman" w:hAnsi="Times New Roman"/>
                <w:sz w:val="24"/>
                <w:szCs w:val="24"/>
              </w:rPr>
            </w:pPr>
            <w:r w:rsidRPr="00EC3E0A">
              <w:rPr>
                <w:rFonts w:ascii="Times New Roman" w:hAnsi="Times New Roman"/>
                <w:sz w:val="24"/>
                <w:szCs w:val="24"/>
              </w:rPr>
              <w:t xml:space="preserve">GCC 13.8 </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and 2</w:t>
            </w:r>
          </w:p>
        </w:tc>
        <w:tc>
          <w:tcPr>
            <w:tcW w:w="970"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Changes in Execution: In case, after approval of the design, if there is any change in scope of …….</w:t>
            </w:r>
          </w:p>
          <w:p w:rsidR="00016583" w:rsidRPr="00EC3E0A" w:rsidRDefault="00016583" w:rsidP="00161B65">
            <w:pPr>
              <w:jc w:val="both"/>
              <w:rPr>
                <w:rFonts w:ascii="Times New Roman" w:hAnsi="Times New Roman"/>
                <w:sz w:val="24"/>
                <w:szCs w:val="24"/>
              </w:rPr>
            </w:pPr>
          </w:p>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EPANET Design page 447 to onwards</w:t>
            </w:r>
          </w:p>
        </w:tc>
        <w:tc>
          <w:tcPr>
            <w:tcW w:w="941"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If there is any change in pipeline diameter &amp; length as per Contract document &amp; conceptual drawing between Node to Node, same shall be payable under change of scope.</w:t>
            </w:r>
          </w:p>
        </w:tc>
        <w:tc>
          <w:tcPr>
            <w:tcW w:w="889"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Not accepted. It shall remain as per Section –IX of Particular Conditions of Contract GCC 13.8.</w:t>
            </w:r>
          </w:p>
        </w:tc>
      </w:tr>
      <w:tr w:rsidR="00016583" w:rsidRPr="00EC3E0A" w:rsidTr="00016583">
        <w:trPr>
          <w:trHeight w:val="3806"/>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Part-3</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 IX</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Particular Conditions of Contract</w:t>
            </w:r>
          </w:p>
        </w:tc>
        <w:tc>
          <w:tcPr>
            <w:tcW w:w="586" w:type="pct"/>
          </w:tcPr>
          <w:p w:rsidR="00016583" w:rsidRPr="00EC3E0A" w:rsidRDefault="00016583" w:rsidP="00F16F0E">
            <w:pPr>
              <w:jc w:val="center"/>
              <w:rPr>
                <w:rFonts w:ascii="Times New Roman" w:hAnsi="Times New Roman"/>
                <w:sz w:val="24"/>
                <w:szCs w:val="24"/>
              </w:rPr>
            </w:pPr>
            <w:r w:rsidRPr="00EC3E0A">
              <w:rPr>
                <w:rFonts w:ascii="Times New Roman" w:hAnsi="Times New Roman"/>
                <w:sz w:val="24"/>
                <w:szCs w:val="24"/>
              </w:rPr>
              <w:t xml:space="preserve">GCC 13.8 </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tcPr>
          <w:p w:rsidR="00016583" w:rsidRPr="00EC3E0A" w:rsidRDefault="00016583" w:rsidP="00016583">
            <w:pPr>
              <w:jc w:val="both"/>
              <w:rPr>
                <w:rFonts w:ascii="Times New Roman" w:hAnsi="Times New Roman"/>
                <w:sz w:val="24"/>
                <w:szCs w:val="24"/>
              </w:rPr>
            </w:pPr>
            <w:r w:rsidRPr="00EC3E0A">
              <w:rPr>
                <w:rFonts w:ascii="Times New Roman" w:hAnsi="Times New Roman"/>
                <w:sz w:val="24"/>
                <w:szCs w:val="24"/>
              </w:rPr>
              <w:t>Changes in Execution: In case, after approval of the design, if there is any change in scope of work due to deletion or addition of villages or due to change in alignment, then payment for the items covered under CSR shall be made or deducted keeping in view the change in scope of work according to Common Schedule Rates of Punjab</w:t>
            </w:r>
          </w:p>
        </w:tc>
        <w:tc>
          <w:tcPr>
            <w:tcW w:w="941" w:type="pct"/>
          </w:tcPr>
          <w:p w:rsidR="00016583" w:rsidRPr="00EC3E0A" w:rsidRDefault="00016583"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 xml:space="preserve">At the bidding stage, any bidder would be doing estimate work as per the available pipeline and other </w:t>
            </w:r>
            <w:proofErr w:type="spellStart"/>
            <w:r w:rsidRPr="00EC3E0A">
              <w:rPr>
                <w:rFonts w:ascii="Times New Roman" w:hAnsi="Times New Roman"/>
                <w:spacing w:val="-2"/>
                <w:sz w:val="24"/>
                <w:szCs w:val="24"/>
              </w:rPr>
              <w:t>datas</w:t>
            </w:r>
            <w:proofErr w:type="spellEnd"/>
            <w:r w:rsidRPr="00EC3E0A">
              <w:rPr>
                <w:rFonts w:ascii="Times New Roman" w:hAnsi="Times New Roman"/>
                <w:spacing w:val="-2"/>
                <w:sz w:val="24"/>
                <w:szCs w:val="24"/>
              </w:rPr>
              <w:t xml:space="preserve"> in biding document, while the variation clause allows payment of variation only after changes in approved designs.</w:t>
            </w:r>
          </w:p>
          <w:p w:rsidR="00016583" w:rsidRPr="00EC3E0A" w:rsidRDefault="00016583"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Please modify it and allow payment of variations in quantities w.</w:t>
            </w:r>
            <w:r>
              <w:rPr>
                <w:rFonts w:ascii="Times New Roman" w:hAnsi="Times New Roman"/>
                <w:spacing w:val="-2"/>
                <w:sz w:val="24"/>
                <w:szCs w:val="24"/>
              </w:rPr>
              <w:t>r.t. the bidding document data.</w:t>
            </w:r>
          </w:p>
        </w:tc>
        <w:tc>
          <w:tcPr>
            <w:tcW w:w="889"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Not accepted. It shall remain as per Section –IX of Particular Conditions of Contract GCC 13.8.</w:t>
            </w:r>
          </w:p>
        </w:tc>
      </w:tr>
      <w:tr w:rsidR="00016583" w:rsidRPr="00EC3E0A" w:rsidTr="00016583">
        <w:trPr>
          <w:trHeight w:val="1790"/>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Site Plans/ Concept Drawings</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and 2</w:t>
            </w:r>
          </w:p>
        </w:tc>
        <w:tc>
          <w:tcPr>
            <w:tcW w:w="970" w:type="pct"/>
          </w:tcPr>
          <w:p w:rsidR="00016583" w:rsidRPr="00EC3E0A" w:rsidRDefault="00016583" w:rsidP="00161B65">
            <w:pPr>
              <w:pStyle w:val="Default"/>
              <w:spacing w:line="276" w:lineRule="auto"/>
              <w:jc w:val="both"/>
              <w:rPr>
                <w:rFonts w:ascii="Times New Roman" w:hAnsi="Times New Roman" w:cs="Times New Roman"/>
              </w:rPr>
            </w:pPr>
            <w:r w:rsidRPr="00EC3E0A">
              <w:rPr>
                <w:rFonts w:ascii="Times New Roman" w:hAnsi="Times New Roman" w:cs="Times New Roman"/>
              </w:rPr>
              <w:t>DPR</w:t>
            </w:r>
          </w:p>
        </w:tc>
        <w:tc>
          <w:tcPr>
            <w:tcW w:w="941"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Please provide DPR with conceptual design of the respective project.</w:t>
            </w:r>
          </w:p>
        </w:tc>
        <w:tc>
          <w:tcPr>
            <w:tcW w:w="889"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 xml:space="preserve">Copy of DPR uploaded as additional documents. Refer Addendum/ Corrigendum No. 1, Dated………, Annexure No. 1.1 to 1.5. </w:t>
            </w:r>
          </w:p>
        </w:tc>
      </w:tr>
      <w:tr w:rsidR="00016583" w:rsidRPr="00EC3E0A" w:rsidTr="00016583">
        <w:trPr>
          <w:trHeight w:val="864"/>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Scope of work</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and 2</w:t>
            </w:r>
          </w:p>
        </w:tc>
        <w:tc>
          <w:tcPr>
            <w:tcW w:w="970" w:type="pct"/>
          </w:tcPr>
          <w:p w:rsidR="00016583" w:rsidRPr="00EC3E0A" w:rsidRDefault="00016583" w:rsidP="00161B65">
            <w:pPr>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941"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 xml:space="preserve">Please provide condition assessment of existing OHSR's considered in this project e.g. age of OHSR &amp; structural stability. Please clarify that if any work in existing </w:t>
            </w:r>
            <w:proofErr w:type="gramStart"/>
            <w:r w:rsidRPr="00EC3E0A">
              <w:rPr>
                <w:rFonts w:ascii="Times New Roman" w:hAnsi="Times New Roman"/>
                <w:sz w:val="24"/>
                <w:szCs w:val="24"/>
              </w:rPr>
              <w:t>OHSR's  shal</w:t>
            </w:r>
            <w:r>
              <w:rPr>
                <w:rFonts w:ascii="Times New Roman" w:hAnsi="Times New Roman"/>
                <w:sz w:val="24"/>
                <w:szCs w:val="24"/>
              </w:rPr>
              <w:t>l</w:t>
            </w:r>
            <w:proofErr w:type="gramEnd"/>
            <w:r>
              <w:rPr>
                <w:rFonts w:ascii="Times New Roman" w:hAnsi="Times New Roman"/>
                <w:sz w:val="24"/>
                <w:szCs w:val="24"/>
              </w:rPr>
              <w:t xml:space="preserve"> be payable as variation item.</w:t>
            </w:r>
          </w:p>
        </w:tc>
        <w:tc>
          <w:tcPr>
            <w:tcW w:w="889"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Refer to Scope of work, wherein it is clear that constructions/ repair of OHSR’s is not in the scope of work.</w:t>
            </w:r>
          </w:p>
        </w:tc>
      </w:tr>
      <w:tr w:rsidR="00016583" w:rsidRPr="00EC3E0A" w:rsidTr="00016583">
        <w:trPr>
          <w:trHeight w:val="864"/>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Scope of work</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tcPr>
          <w:p w:rsidR="00016583" w:rsidRPr="00EC3E0A" w:rsidRDefault="00016583" w:rsidP="00161B65">
            <w:pPr>
              <w:autoSpaceDE w:val="0"/>
              <w:autoSpaceDN w:val="0"/>
              <w:adjustRightInd w:val="0"/>
              <w:jc w:val="both"/>
              <w:rPr>
                <w:rFonts w:ascii="Times New Roman" w:hAnsi="Times New Roman"/>
                <w:bCs/>
                <w:sz w:val="24"/>
                <w:szCs w:val="24"/>
              </w:rPr>
            </w:pPr>
            <w:r w:rsidRPr="00EC3E0A">
              <w:rPr>
                <w:rFonts w:ascii="Times New Roman" w:hAnsi="Times New Roman"/>
                <w:bCs/>
                <w:sz w:val="24"/>
                <w:szCs w:val="24"/>
              </w:rPr>
              <w:t>Existing/ Proposed OHSR</w:t>
            </w:r>
          </w:p>
        </w:tc>
        <w:tc>
          <w:tcPr>
            <w:tcW w:w="941" w:type="pct"/>
          </w:tcPr>
          <w:p w:rsidR="00016583" w:rsidRPr="00EC3E0A" w:rsidRDefault="00016583" w:rsidP="00161B65">
            <w:pPr>
              <w:autoSpaceDE w:val="0"/>
              <w:autoSpaceDN w:val="0"/>
              <w:adjustRightInd w:val="0"/>
              <w:jc w:val="both"/>
              <w:rPr>
                <w:rFonts w:ascii="Times New Roman" w:eastAsia="Calibri" w:hAnsi="Times New Roman"/>
                <w:bCs/>
                <w:color w:val="000000"/>
                <w:sz w:val="24"/>
                <w:szCs w:val="24"/>
              </w:rPr>
            </w:pPr>
            <w:r w:rsidRPr="00EC3E0A">
              <w:rPr>
                <w:rFonts w:ascii="Times New Roman" w:eastAsia="Calibri" w:hAnsi="Times New Roman"/>
                <w:bCs/>
                <w:color w:val="000000"/>
                <w:sz w:val="24"/>
                <w:szCs w:val="24"/>
              </w:rPr>
              <w:t xml:space="preserve">We understand that the bidder’s scope is only </w:t>
            </w:r>
            <w:proofErr w:type="spellStart"/>
            <w:r w:rsidRPr="00EC3E0A">
              <w:rPr>
                <w:rFonts w:ascii="Times New Roman" w:eastAsia="Calibri" w:hAnsi="Times New Roman"/>
                <w:bCs/>
                <w:color w:val="000000"/>
                <w:sz w:val="24"/>
                <w:szCs w:val="24"/>
              </w:rPr>
              <w:t>upto</w:t>
            </w:r>
            <w:proofErr w:type="spellEnd"/>
            <w:r w:rsidRPr="00EC3E0A">
              <w:rPr>
                <w:rFonts w:ascii="Times New Roman" w:eastAsia="Calibri" w:hAnsi="Times New Roman"/>
                <w:bCs/>
                <w:color w:val="000000"/>
                <w:sz w:val="24"/>
                <w:szCs w:val="24"/>
              </w:rPr>
              <w:t xml:space="preserve"> existing OHSR. Please specify the end point fitting. No new OHSR to be constructed by the bidders in tender scope.</w:t>
            </w:r>
          </w:p>
        </w:tc>
        <w:tc>
          <w:tcPr>
            <w:tcW w:w="889"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 xml:space="preserve">Contractor Scope is </w:t>
            </w:r>
            <w:proofErr w:type="spellStart"/>
            <w:r w:rsidRPr="00EC3E0A">
              <w:rPr>
                <w:rFonts w:ascii="Times New Roman" w:hAnsi="Times New Roman"/>
                <w:sz w:val="24"/>
                <w:szCs w:val="24"/>
              </w:rPr>
              <w:t>upto</w:t>
            </w:r>
            <w:proofErr w:type="spellEnd"/>
            <w:r w:rsidRPr="00EC3E0A">
              <w:rPr>
                <w:rFonts w:ascii="Times New Roman" w:hAnsi="Times New Roman"/>
                <w:sz w:val="24"/>
                <w:szCs w:val="24"/>
              </w:rPr>
              <w:t xml:space="preserve"> inlet pipe of OHSR. No new OHSR is in the scope of work of contractor.</w:t>
            </w:r>
          </w:p>
        </w:tc>
      </w:tr>
      <w:tr w:rsidR="00016583" w:rsidRPr="00EC3E0A" w:rsidTr="00016583">
        <w:trPr>
          <w:trHeight w:val="864"/>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–VII</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Employer’s Requirements</w:t>
            </w:r>
          </w:p>
        </w:tc>
        <w:tc>
          <w:tcPr>
            <w:tcW w:w="586"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Annexure E</w:t>
            </w:r>
          </w:p>
        </w:tc>
        <w:tc>
          <w:tcPr>
            <w:tcW w:w="484" w:type="pct"/>
          </w:tcPr>
          <w:p w:rsidR="00016583" w:rsidRPr="00EC3E0A" w:rsidRDefault="00016583" w:rsidP="00161B65">
            <w:pPr>
              <w:tabs>
                <w:tab w:val="left" w:pos="975"/>
              </w:tabs>
              <w:jc w:val="center"/>
              <w:rPr>
                <w:rFonts w:ascii="Times New Roman" w:hAnsi="Times New Roman"/>
                <w:sz w:val="24"/>
                <w:szCs w:val="24"/>
              </w:rPr>
            </w:pPr>
            <w:r w:rsidRPr="00EC3E0A">
              <w:rPr>
                <w:rFonts w:ascii="Times New Roman" w:hAnsi="Times New Roman"/>
                <w:sz w:val="24"/>
                <w:szCs w:val="24"/>
              </w:rPr>
              <w:t>Sr. No.1</w:t>
            </w:r>
          </w:p>
        </w:tc>
        <w:tc>
          <w:tcPr>
            <w:tcW w:w="970" w:type="pct"/>
          </w:tcPr>
          <w:p w:rsidR="00016583" w:rsidRPr="00EC3E0A" w:rsidRDefault="00016583" w:rsidP="00161B65">
            <w:pPr>
              <w:pStyle w:val="Default"/>
              <w:spacing w:line="276" w:lineRule="auto"/>
              <w:jc w:val="both"/>
              <w:rPr>
                <w:rFonts w:ascii="Times New Roman" w:hAnsi="Times New Roman" w:cs="Times New Roman"/>
                <w:color w:val="auto"/>
              </w:rPr>
            </w:pPr>
            <w:r w:rsidRPr="00EC3E0A">
              <w:rPr>
                <w:rFonts w:ascii="Times New Roman" w:hAnsi="Times New Roman" w:cs="Times New Roman"/>
                <w:color w:val="auto"/>
              </w:rPr>
              <w:t>The transmission main, the machinery and WTP have been conceptualized for the ultimate demand i.e. 39 MLD 153 No. OHSRs are already existing and remaining 19 No. OHSRs shall be constructed in future by DWSS.</w:t>
            </w:r>
          </w:p>
          <w:p w:rsidR="00016583" w:rsidRPr="00EC3E0A" w:rsidRDefault="00016583" w:rsidP="00161B65">
            <w:pPr>
              <w:autoSpaceDE w:val="0"/>
              <w:autoSpaceDN w:val="0"/>
              <w:adjustRightInd w:val="0"/>
              <w:jc w:val="both"/>
              <w:rPr>
                <w:rFonts w:ascii="Times New Roman" w:hAnsi="Times New Roman"/>
                <w:sz w:val="24"/>
                <w:szCs w:val="24"/>
              </w:rPr>
            </w:pPr>
            <w:r w:rsidRPr="00EC3E0A">
              <w:rPr>
                <w:rFonts w:ascii="Times New Roman" w:hAnsi="Times New Roman"/>
                <w:sz w:val="24"/>
                <w:szCs w:val="24"/>
              </w:rPr>
              <w:t>No. Of New OHSRs Proposed for serving 22 villages = 19</w:t>
            </w:r>
          </w:p>
        </w:tc>
        <w:tc>
          <w:tcPr>
            <w:tcW w:w="941"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Please confirm whether these proposed 19 Nos. of OHSR is a part of this project or not.</w:t>
            </w:r>
          </w:p>
        </w:tc>
        <w:tc>
          <w:tcPr>
            <w:tcW w:w="889" w:type="pct"/>
          </w:tcPr>
          <w:p w:rsidR="00016583" w:rsidRPr="00EC3E0A" w:rsidRDefault="00016583" w:rsidP="00161B65">
            <w:pPr>
              <w:tabs>
                <w:tab w:val="left" w:pos="975"/>
              </w:tabs>
              <w:jc w:val="both"/>
              <w:rPr>
                <w:rFonts w:ascii="Times New Roman" w:hAnsi="Times New Roman"/>
                <w:sz w:val="24"/>
                <w:szCs w:val="24"/>
              </w:rPr>
            </w:pPr>
            <w:r w:rsidRPr="00EC3E0A">
              <w:rPr>
                <w:rFonts w:ascii="Times New Roman" w:hAnsi="Times New Roman"/>
                <w:sz w:val="24"/>
                <w:szCs w:val="24"/>
              </w:rPr>
              <w:t>Proposed OHSRs are not part of this Tender.</w:t>
            </w:r>
          </w:p>
        </w:tc>
      </w:tr>
      <w:tr w:rsidR="00016583" w:rsidRPr="00EC3E0A" w:rsidTr="00016583">
        <w:trPr>
          <w:trHeight w:val="864"/>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Scope of work</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Village network</w:t>
            </w:r>
          </w:p>
        </w:tc>
        <w:tc>
          <w:tcPr>
            <w:tcW w:w="941" w:type="pct"/>
          </w:tcPr>
          <w:p w:rsidR="00016583" w:rsidRPr="00EC3E0A" w:rsidRDefault="00016583" w:rsidP="00161B65">
            <w:pPr>
              <w:pStyle w:val="Default"/>
              <w:jc w:val="both"/>
              <w:rPr>
                <w:rFonts w:ascii="Times New Roman" w:hAnsi="Times New Roman" w:cs="Times New Roman"/>
                <w:bCs/>
              </w:rPr>
            </w:pPr>
            <w:r w:rsidRPr="00EC3E0A">
              <w:rPr>
                <w:rFonts w:ascii="Times New Roman" w:hAnsi="Times New Roman" w:cs="Times New Roman"/>
                <w:bCs/>
              </w:rPr>
              <w:t>We understand that our scope does not include strengthening of existing pipe network in villages, from OHSR to household. Also the household connections / meters not in our scope.</w:t>
            </w:r>
          </w:p>
        </w:tc>
        <w:tc>
          <w:tcPr>
            <w:tcW w:w="889"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Confirmed</w:t>
            </w:r>
          </w:p>
        </w:tc>
      </w:tr>
      <w:tr w:rsidR="00016583" w:rsidRPr="00EC3E0A" w:rsidTr="00016583">
        <w:trPr>
          <w:trHeight w:val="864"/>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Scope of work</w:t>
            </w:r>
          </w:p>
        </w:tc>
        <w:tc>
          <w:tcPr>
            <w:tcW w:w="484" w:type="pct"/>
          </w:tcPr>
          <w:p w:rsidR="00016583" w:rsidRPr="00EC3E0A" w:rsidRDefault="00016583" w:rsidP="00161B65">
            <w:pPr>
              <w:jc w:val="center"/>
              <w:rPr>
                <w:rFonts w:ascii="Times New Roman" w:hAnsi="Times New Roman"/>
                <w:color w:val="000000"/>
                <w:sz w:val="24"/>
                <w:szCs w:val="24"/>
              </w:rPr>
            </w:pPr>
            <w:r w:rsidRPr="00EC3E0A">
              <w:rPr>
                <w:rFonts w:ascii="Times New Roman" w:hAnsi="Times New Roman"/>
                <w:sz w:val="24"/>
                <w:szCs w:val="24"/>
              </w:rPr>
              <w:t>Sr. No.1 &amp; 2</w:t>
            </w:r>
          </w:p>
        </w:tc>
        <w:tc>
          <w:tcPr>
            <w:tcW w:w="970"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Existing ESR    O&amp;M</w:t>
            </w:r>
          </w:p>
        </w:tc>
        <w:tc>
          <w:tcPr>
            <w:tcW w:w="941"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 xml:space="preserve">As the scope involves connection of Existing ESR 139 </w:t>
            </w:r>
            <w:proofErr w:type="spellStart"/>
            <w:proofErr w:type="gramStart"/>
            <w:r w:rsidRPr="00EC3E0A">
              <w:rPr>
                <w:rFonts w:ascii="Times New Roman" w:hAnsi="Times New Roman"/>
                <w:sz w:val="24"/>
                <w:szCs w:val="24"/>
              </w:rPr>
              <w:t>Nos</w:t>
            </w:r>
            <w:proofErr w:type="spellEnd"/>
            <w:r w:rsidRPr="00EC3E0A">
              <w:rPr>
                <w:rFonts w:ascii="Times New Roman" w:hAnsi="Times New Roman"/>
                <w:sz w:val="24"/>
                <w:szCs w:val="24"/>
              </w:rPr>
              <w:t xml:space="preserve">  and</w:t>
            </w:r>
            <w:proofErr w:type="gramEnd"/>
            <w:r w:rsidRPr="00EC3E0A">
              <w:rPr>
                <w:rFonts w:ascii="Times New Roman" w:hAnsi="Times New Roman"/>
                <w:sz w:val="24"/>
                <w:szCs w:val="24"/>
              </w:rPr>
              <w:t xml:space="preserve"> any repair during construction &amp; O&amp;M will be paid or not. Also   10 year maintenance </w:t>
            </w:r>
            <w:proofErr w:type="gramStart"/>
            <w:r w:rsidRPr="00EC3E0A">
              <w:rPr>
                <w:rFonts w:ascii="Times New Roman" w:hAnsi="Times New Roman"/>
                <w:sz w:val="24"/>
                <w:szCs w:val="24"/>
              </w:rPr>
              <w:t>also  our</w:t>
            </w:r>
            <w:proofErr w:type="gramEnd"/>
            <w:r w:rsidRPr="00EC3E0A">
              <w:rPr>
                <w:rFonts w:ascii="Times New Roman" w:hAnsi="Times New Roman"/>
                <w:sz w:val="24"/>
                <w:szCs w:val="24"/>
              </w:rPr>
              <w:t xml:space="preserve"> scope Pl clarify.</w:t>
            </w:r>
          </w:p>
        </w:tc>
        <w:tc>
          <w:tcPr>
            <w:tcW w:w="889"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The Repair of  ESRs is not included in the scope of work</w:t>
            </w:r>
          </w:p>
        </w:tc>
      </w:tr>
      <w:tr w:rsidR="00016583" w:rsidRPr="00EC3E0A" w:rsidTr="00016583">
        <w:trPr>
          <w:trHeight w:val="2906"/>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–VII</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Employer’s Requirements</w:t>
            </w:r>
          </w:p>
        </w:tc>
        <w:tc>
          <w:tcPr>
            <w:tcW w:w="586"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OBLIGATIONS OF DWSS 15.9.1</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and 2</w:t>
            </w:r>
          </w:p>
        </w:tc>
        <w:tc>
          <w:tcPr>
            <w:tcW w:w="970"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The DWSS shall provide the Contractor with continuous and unimpeded access to electricity supply facilities. The DWSS shall pay to the electricity supply company all the charges ………</w:t>
            </w:r>
          </w:p>
          <w:p w:rsidR="00016583" w:rsidRPr="00EC3E0A" w:rsidRDefault="00016583" w:rsidP="00161B65">
            <w:pPr>
              <w:jc w:val="both"/>
              <w:rPr>
                <w:rFonts w:ascii="Times New Roman" w:hAnsi="Times New Roman"/>
                <w:sz w:val="24"/>
                <w:szCs w:val="24"/>
              </w:rPr>
            </w:pPr>
          </w:p>
        </w:tc>
        <w:tc>
          <w:tcPr>
            <w:tcW w:w="941"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We presume that electricity charges during the period of operation &amp; maintenance shall be paid by employer.</w:t>
            </w:r>
          </w:p>
        </w:tc>
        <w:tc>
          <w:tcPr>
            <w:tcW w:w="889" w:type="pct"/>
            <w:vMerge w:val="restart"/>
            <w:vAlign w:val="center"/>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 xml:space="preserve">Clarification of clause no. 15.9.1 </w:t>
            </w:r>
            <w:proofErr w:type="gramStart"/>
            <w:r w:rsidRPr="00EC3E0A">
              <w:rPr>
                <w:rFonts w:ascii="Times New Roman" w:hAnsi="Times New Roman"/>
                <w:sz w:val="24"/>
                <w:szCs w:val="24"/>
              </w:rPr>
              <w:t>is  issued</w:t>
            </w:r>
            <w:proofErr w:type="gramEnd"/>
            <w:r w:rsidRPr="00EC3E0A">
              <w:rPr>
                <w:rFonts w:ascii="Times New Roman" w:hAnsi="Times New Roman"/>
                <w:sz w:val="24"/>
                <w:szCs w:val="24"/>
              </w:rPr>
              <w:t xml:space="preserve"> at Sr. no. 2 of  Addendum/ Corrigendum No. 1 Dated  </w:t>
            </w:r>
            <w:r w:rsidRPr="00EC3E0A">
              <w:rPr>
                <w:rFonts w:ascii="Times New Roman" w:hAnsi="Times New Roman"/>
                <w:sz w:val="24"/>
                <w:szCs w:val="24"/>
                <w:highlight w:val="cyan"/>
              </w:rPr>
              <w:t>……………..</w:t>
            </w:r>
            <w:r w:rsidRPr="00EC3E0A">
              <w:rPr>
                <w:rFonts w:ascii="Times New Roman" w:hAnsi="Times New Roman"/>
                <w:sz w:val="24"/>
                <w:szCs w:val="24"/>
              </w:rPr>
              <w:t xml:space="preserve"> Also refer to Appendix-1. Schedule of payments (2</w:t>
            </w:r>
            <w:proofErr w:type="gramStart"/>
            <w:r w:rsidRPr="00EC3E0A">
              <w:rPr>
                <w:rFonts w:ascii="Times New Roman" w:hAnsi="Times New Roman"/>
                <w:sz w:val="24"/>
                <w:szCs w:val="24"/>
              </w:rPr>
              <w:t>) .</w:t>
            </w:r>
            <w:proofErr w:type="gramEnd"/>
            <w:r w:rsidRPr="00EC3E0A">
              <w:rPr>
                <w:rFonts w:ascii="Times New Roman" w:hAnsi="Times New Roman"/>
                <w:sz w:val="24"/>
                <w:szCs w:val="24"/>
              </w:rPr>
              <w:t xml:space="preserve"> According to which electricity charges are included in O&amp;M rates.</w:t>
            </w:r>
          </w:p>
          <w:p w:rsidR="00016583" w:rsidRPr="00EC3E0A" w:rsidRDefault="00016583" w:rsidP="00161B65">
            <w:pPr>
              <w:jc w:val="center"/>
              <w:rPr>
                <w:rFonts w:ascii="Times New Roman" w:hAnsi="Times New Roman"/>
                <w:sz w:val="24"/>
                <w:szCs w:val="24"/>
              </w:rPr>
            </w:pPr>
          </w:p>
        </w:tc>
      </w:tr>
      <w:tr w:rsidR="00016583" w:rsidRPr="00EC3E0A" w:rsidTr="00016583">
        <w:trPr>
          <w:trHeight w:val="1736"/>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–VII</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Employer’s Requirements</w:t>
            </w:r>
          </w:p>
        </w:tc>
        <w:tc>
          <w:tcPr>
            <w:tcW w:w="586"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Electricity 15.9</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The DWSS shall pay to the electricity supply company all the charges for demand, consumption, etc</w:t>
            </w:r>
          </w:p>
        </w:tc>
        <w:tc>
          <w:tcPr>
            <w:tcW w:w="941"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In O&amp;M clause, it is mentioned that:</w:t>
            </w:r>
          </w:p>
          <w:p w:rsidR="00016583" w:rsidRPr="00EC3E0A" w:rsidRDefault="00016583" w:rsidP="00161B65">
            <w:pPr>
              <w:spacing w:before="240"/>
              <w:ind w:left="-6"/>
              <w:jc w:val="both"/>
              <w:rPr>
                <w:rFonts w:ascii="Times New Roman" w:hAnsi="Times New Roman"/>
                <w:sz w:val="24"/>
                <w:szCs w:val="24"/>
              </w:rPr>
            </w:pPr>
            <w:r w:rsidRPr="00EC3E0A">
              <w:rPr>
                <w:rFonts w:ascii="Times New Roman" w:hAnsi="Times New Roman"/>
                <w:sz w:val="24"/>
                <w:szCs w:val="24"/>
              </w:rPr>
              <w:t xml:space="preserve">The Bill for electricity usage by the Water Supply System during the Operation and Maintenance Period (the “Electricity Dues”), shall be paid by the Contractor to the relevant power utility (PSPCL),  as the O&amp;M prices in the Contractor’s </w:t>
            </w:r>
            <w:r w:rsidRPr="00EC3E0A">
              <w:rPr>
                <w:rFonts w:ascii="Times New Roman" w:hAnsi="Times New Roman"/>
                <w:sz w:val="24"/>
                <w:szCs w:val="24"/>
              </w:rPr>
              <w:lastRenderedPageBreak/>
              <w:t>Price Schedule are inclusive of the cost of electricity (energy cost).</w:t>
            </w:r>
          </w:p>
          <w:p w:rsidR="00016583" w:rsidRPr="00EC3E0A" w:rsidRDefault="00016583" w:rsidP="00161B65">
            <w:pPr>
              <w:spacing w:before="240"/>
              <w:ind w:left="-6"/>
              <w:jc w:val="both"/>
              <w:rPr>
                <w:rFonts w:ascii="Times New Roman" w:hAnsi="Times New Roman"/>
                <w:sz w:val="24"/>
                <w:szCs w:val="24"/>
              </w:rPr>
            </w:pPr>
            <w:r w:rsidRPr="00EC3E0A">
              <w:rPr>
                <w:rFonts w:ascii="Times New Roman" w:hAnsi="Times New Roman"/>
                <w:sz w:val="24"/>
                <w:szCs w:val="24"/>
              </w:rPr>
              <w:t>Please clarify regarding responsibility of electricity bills.</w:t>
            </w:r>
          </w:p>
        </w:tc>
        <w:tc>
          <w:tcPr>
            <w:tcW w:w="889" w:type="pct"/>
            <w:vMerge/>
          </w:tcPr>
          <w:p w:rsidR="00016583" w:rsidRPr="00EC3E0A" w:rsidRDefault="00016583" w:rsidP="00161B65">
            <w:pPr>
              <w:jc w:val="both"/>
              <w:rPr>
                <w:rFonts w:ascii="Times New Roman" w:hAnsi="Times New Roman"/>
                <w:sz w:val="24"/>
                <w:szCs w:val="24"/>
              </w:rPr>
            </w:pPr>
          </w:p>
        </w:tc>
      </w:tr>
      <w:tr w:rsidR="00016583" w:rsidRPr="00EC3E0A" w:rsidTr="00016583">
        <w:trPr>
          <w:trHeight w:val="2618"/>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–VII</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Employer’s Requirements</w:t>
            </w:r>
          </w:p>
        </w:tc>
        <w:tc>
          <w:tcPr>
            <w:tcW w:w="586"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Division 7</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7.37.2</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and 2</w:t>
            </w:r>
          </w:p>
        </w:tc>
        <w:tc>
          <w:tcPr>
            <w:tcW w:w="970"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Road, Railway  and irrigation Canal Crossings</w:t>
            </w:r>
          </w:p>
        </w:tc>
        <w:tc>
          <w:tcPr>
            <w:tcW w:w="941"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 xml:space="preserve">Please clarify that statutory charges for necessary permissions required </w:t>
            </w:r>
            <w:proofErr w:type="gramStart"/>
            <w:r w:rsidRPr="00EC3E0A">
              <w:rPr>
                <w:rFonts w:ascii="Times New Roman" w:hAnsi="Times New Roman"/>
                <w:sz w:val="24"/>
                <w:szCs w:val="24"/>
              </w:rPr>
              <w:t>for  railway</w:t>
            </w:r>
            <w:proofErr w:type="gramEnd"/>
            <w:r w:rsidRPr="00EC3E0A">
              <w:rPr>
                <w:rFonts w:ascii="Times New Roman" w:hAnsi="Times New Roman"/>
                <w:sz w:val="24"/>
                <w:szCs w:val="24"/>
              </w:rPr>
              <w:t xml:space="preserve"> / road / Canal crossing will be  paid by employer to the respective authorities &amp; not in the scope of Contractor.</w:t>
            </w:r>
          </w:p>
          <w:p w:rsidR="00016583" w:rsidRPr="00EC3E0A" w:rsidRDefault="00016583" w:rsidP="00161B65">
            <w:pPr>
              <w:jc w:val="both"/>
              <w:rPr>
                <w:rFonts w:ascii="Times New Roman" w:hAnsi="Times New Roman"/>
                <w:sz w:val="24"/>
                <w:szCs w:val="24"/>
              </w:rPr>
            </w:pPr>
          </w:p>
        </w:tc>
        <w:tc>
          <w:tcPr>
            <w:tcW w:w="889"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 xml:space="preserve">Statutory charges for necessary permissions required </w:t>
            </w:r>
            <w:proofErr w:type="gramStart"/>
            <w:r w:rsidRPr="00EC3E0A">
              <w:rPr>
                <w:rFonts w:ascii="Times New Roman" w:hAnsi="Times New Roman"/>
                <w:sz w:val="24"/>
                <w:szCs w:val="24"/>
              </w:rPr>
              <w:t>for  railway</w:t>
            </w:r>
            <w:proofErr w:type="gramEnd"/>
            <w:r w:rsidRPr="00EC3E0A">
              <w:rPr>
                <w:rFonts w:ascii="Times New Roman" w:hAnsi="Times New Roman"/>
                <w:sz w:val="24"/>
                <w:szCs w:val="24"/>
              </w:rPr>
              <w:t xml:space="preserve"> / road / Canal crossing will be  paid by employer. However, all related works as per clause 7.37.2 of Employer’s </w:t>
            </w:r>
            <w:proofErr w:type="gramStart"/>
            <w:r w:rsidRPr="00EC3E0A">
              <w:rPr>
                <w:rFonts w:ascii="Times New Roman" w:hAnsi="Times New Roman"/>
                <w:sz w:val="24"/>
                <w:szCs w:val="24"/>
              </w:rPr>
              <w:t>Requirements  shall</w:t>
            </w:r>
            <w:proofErr w:type="gramEnd"/>
            <w:r w:rsidRPr="00EC3E0A">
              <w:rPr>
                <w:rFonts w:ascii="Times New Roman" w:hAnsi="Times New Roman"/>
                <w:sz w:val="24"/>
                <w:szCs w:val="24"/>
              </w:rPr>
              <w:t xml:space="preserve"> be done by the contractor.</w:t>
            </w:r>
          </w:p>
        </w:tc>
      </w:tr>
      <w:tr w:rsidR="00016583" w:rsidRPr="00EC3E0A" w:rsidTr="00016583">
        <w:trPr>
          <w:trHeight w:val="2096"/>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Part-1</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Section-I Instruction to Bidder</w:t>
            </w:r>
          </w:p>
        </w:tc>
        <w:tc>
          <w:tcPr>
            <w:tcW w:w="586"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ITB 7.4</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and 2</w:t>
            </w:r>
          </w:p>
        </w:tc>
        <w:tc>
          <w:tcPr>
            <w:tcW w:w="970"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Joint Site Visit</w:t>
            </w:r>
          </w:p>
        </w:tc>
        <w:tc>
          <w:tcPr>
            <w:tcW w:w="941"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Please arrange site visit for both the Projects after pre-bid meeting.</w:t>
            </w:r>
          </w:p>
        </w:tc>
        <w:tc>
          <w:tcPr>
            <w:tcW w:w="889"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 xml:space="preserve">The site </w:t>
            </w:r>
            <w:proofErr w:type="gramStart"/>
            <w:r w:rsidRPr="00EC3E0A">
              <w:rPr>
                <w:rFonts w:ascii="Times New Roman" w:hAnsi="Times New Roman"/>
                <w:sz w:val="24"/>
                <w:szCs w:val="24"/>
              </w:rPr>
              <w:t>visit were</w:t>
            </w:r>
            <w:proofErr w:type="gramEnd"/>
            <w:r w:rsidRPr="00EC3E0A">
              <w:rPr>
                <w:rFonts w:ascii="Times New Roman" w:hAnsi="Times New Roman"/>
                <w:sz w:val="24"/>
                <w:szCs w:val="24"/>
              </w:rPr>
              <w:t xml:space="preserve"> conducted as per ITB clause 7.4. However</w:t>
            </w:r>
            <w:proofErr w:type="gramStart"/>
            <w:r w:rsidRPr="00EC3E0A">
              <w:rPr>
                <w:rFonts w:ascii="Times New Roman" w:hAnsi="Times New Roman"/>
                <w:sz w:val="24"/>
                <w:szCs w:val="24"/>
              </w:rPr>
              <w:t>,  Contractor</w:t>
            </w:r>
            <w:proofErr w:type="gramEnd"/>
            <w:r w:rsidRPr="00EC3E0A">
              <w:rPr>
                <w:rFonts w:ascii="Times New Roman" w:hAnsi="Times New Roman"/>
                <w:sz w:val="24"/>
                <w:szCs w:val="24"/>
              </w:rPr>
              <w:t xml:space="preserve"> is free to visit the site of work on all working days. Contractor shall be assisted by DWSS during the visit.</w:t>
            </w:r>
          </w:p>
        </w:tc>
      </w:tr>
      <w:tr w:rsidR="00016583" w:rsidRPr="00EC3E0A" w:rsidTr="00016583">
        <w:trPr>
          <w:trHeight w:val="2303"/>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General</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E-procurement Notice</w:t>
            </w:r>
          </w:p>
        </w:tc>
        <w:tc>
          <w:tcPr>
            <w:tcW w:w="586"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8</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and 2</w:t>
            </w:r>
          </w:p>
        </w:tc>
        <w:tc>
          <w:tcPr>
            <w:tcW w:w="970"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Last Date of Submission 22.01.2019</w:t>
            </w:r>
          </w:p>
        </w:tc>
        <w:tc>
          <w:tcPr>
            <w:tcW w:w="941"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Since this is Design Build Contract, we need to do detailed site investigation &amp; survey for which we need some more time to prepare our most competitive Bid. Hence request you extend the due date of submission by at least 4 to 6 weeks from release of pre-bid clarification.</w:t>
            </w:r>
          </w:p>
        </w:tc>
        <w:tc>
          <w:tcPr>
            <w:tcW w:w="889" w:type="pct"/>
            <w:vMerge w:val="restar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The last date of bid submission shall be extended at least by 15 days from the date of uploading of minutes of Pre-bid meeting/ corrigendum/ addendum.</w:t>
            </w:r>
          </w:p>
        </w:tc>
      </w:tr>
      <w:tr w:rsidR="00016583" w:rsidRPr="00EC3E0A" w:rsidTr="00016583">
        <w:trPr>
          <w:trHeight w:val="864"/>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General</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E-procurement Notice</w:t>
            </w:r>
          </w:p>
        </w:tc>
        <w:tc>
          <w:tcPr>
            <w:tcW w:w="586"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8</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2 &amp; 4</w:t>
            </w:r>
          </w:p>
        </w:tc>
        <w:tc>
          <w:tcPr>
            <w:tcW w:w="970" w:type="pct"/>
          </w:tcPr>
          <w:p w:rsidR="00016583" w:rsidRPr="00EC3E0A" w:rsidRDefault="00016583" w:rsidP="00161B65">
            <w:pPr>
              <w:jc w:val="both"/>
              <w:rPr>
                <w:rFonts w:ascii="Times New Roman" w:hAnsi="Times New Roman"/>
                <w:sz w:val="24"/>
                <w:szCs w:val="24"/>
              </w:rPr>
            </w:pPr>
          </w:p>
        </w:tc>
        <w:tc>
          <w:tcPr>
            <w:tcW w:w="941" w:type="pct"/>
          </w:tcPr>
          <w:p w:rsidR="00016583" w:rsidRPr="00EC3E0A" w:rsidRDefault="00016583"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Since these are Design Build Tenders, we request you to provide some more time for preparation of competitive bids.</w:t>
            </w:r>
          </w:p>
        </w:tc>
        <w:tc>
          <w:tcPr>
            <w:tcW w:w="889" w:type="pct"/>
            <w:vMerge/>
          </w:tcPr>
          <w:p w:rsidR="00016583" w:rsidRPr="00EC3E0A" w:rsidRDefault="00016583" w:rsidP="00161B65">
            <w:pPr>
              <w:jc w:val="both"/>
              <w:rPr>
                <w:rFonts w:ascii="Times New Roman" w:hAnsi="Times New Roman"/>
                <w:sz w:val="24"/>
                <w:szCs w:val="24"/>
              </w:rPr>
            </w:pPr>
          </w:p>
        </w:tc>
      </w:tr>
      <w:tr w:rsidR="00016583" w:rsidRPr="00EC3E0A" w:rsidTr="00016583">
        <w:trPr>
          <w:trHeight w:val="377"/>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–VII</w:t>
            </w: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Employer’s Requirements</w:t>
            </w:r>
          </w:p>
        </w:tc>
        <w:tc>
          <w:tcPr>
            <w:tcW w:w="586"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Raw Water Quality Report</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Raw water Quality  report:</w:t>
            </w:r>
          </w:p>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Chemical Analysis report of raw water sample.</w:t>
            </w:r>
          </w:p>
        </w:tc>
        <w:tc>
          <w:tcPr>
            <w:tcW w:w="941"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In raw water quality report Turbidity, TSS and BOD are not mentioned.</w:t>
            </w:r>
          </w:p>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Please provide the turbidity, TSS and BOD at inlet.</w:t>
            </w:r>
          </w:p>
        </w:tc>
        <w:tc>
          <w:tcPr>
            <w:tcW w:w="889" w:type="pct"/>
          </w:tcPr>
          <w:p w:rsidR="00016583" w:rsidRPr="00EC3E0A" w:rsidRDefault="00016583" w:rsidP="00161B65">
            <w:pPr>
              <w:tabs>
                <w:tab w:val="left" w:pos="1320"/>
              </w:tabs>
              <w:jc w:val="both"/>
              <w:rPr>
                <w:rFonts w:ascii="Times New Roman" w:hAnsi="Times New Roman"/>
                <w:sz w:val="24"/>
                <w:szCs w:val="24"/>
              </w:rPr>
            </w:pPr>
            <w:r w:rsidRPr="00EC3E0A">
              <w:rPr>
                <w:rFonts w:ascii="Times New Roman" w:hAnsi="Times New Roman"/>
                <w:sz w:val="24"/>
                <w:szCs w:val="24"/>
              </w:rPr>
              <w:t>Refer Clause 7.2 of ITB.</w:t>
            </w:r>
          </w:p>
          <w:p w:rsidR="00016583" w:rsidRPr="00EC3E0A" w:rsidRDefault="00016583" w:rsidP="00161B65">
            <w:pPr>
              <w:tabs>
                <w:tab w:val="left" w:pos="1320"/>
              </w:tabs>
              <w:jc w:val="both"/>
              <w:rPr>
                <w:rFonts w:ascii="Times New Roman" w:hAnsi="Times New Roman"/>
                <w:sz w:val="24"/>
                <w:szCs w:val="24"/>
              </w:rPr>
            </w:pPr>
            <w:r w:rsidRPr="00EC3E0A">
              <w:rPr>
                <w:rFonts w:ascii="Times New Roman" w:hAnsi="Times New Roman"/>
                <w:sz w:val="24"/>
                <w:szCs w:val="24"/>
              </w:rPr>
              <w:t>TSS report is already given in bid document.</w:t>
            </w:r>
          </w:p>
          <w:p w:rsidR="00016583" w:rsidRPr="00EC3E0A" w:rsidRDefault="00016583" w:rsidP="00161B65">
            <w:pPr>
              <w:tabs>
                <w:tab w:val="left" w:pos="1320"/>
              </w:tabs>
              <w:jc w:val="both"/>
              <w:rPr>
                <w:rFonts w:ascii="Times New Roman" w:hAnsi="Times New Roman"/>
                <w:sz w:val="24"/>
                <w:szCs w:val="24"/>
              </w:rPr>
            </w:pPr>
            <w:r w:rsidRPr="00EC3E0A">
              <w:rPr>
                <w:rFonts w:ascii="Times New Roman" w:hAnsi="Times New Roman"/>
                <w:color w:val="1D1B11" w:themeColor="background2" w:themeShade="1A"/>
                <w:sz w:val="24"/>
                <w:szCs w:val="24"/>
              </w:rPr>
              <w:t>Turbidity Report has been uploaded as an Additional document as annexure-4 of Addendum/ Corrigendum No.1 Dated</w:t>
            </w:r>
            <w:r w:rsidRPr="00EC3E0A">
              <w:rPr>
                <w:rFonts w:ascii="Times New Roman" w:hAnsi="Times New Roman"/>
                <w:color w:val="1D1B11" w:themeColor="background2" w:themeShade="1A"/>
                <w:sz w:val="24"/>
                <w:szCs w:val="24"/>
                <w:highlight w:val="cyan"/>
              </w:rPr>
              <w:t>---------.</w:t>
            </w:r>
            <w:r w:rsidRPr="00EC3E0A">
              <w:rPr>
                <w:rFonts w:ascii="Times New Roman" w:hAnsi="Times New Roman"/>
                <w:color w:val="1D1B11" w:themeColor="background2" w:themeShade="1A"/>
                <w:sz w:val="24"/>
                <w:szCs w:val="24"/>
              </w:rPr>
              <w:t xml:space="preserve"> However, bidder may get BOD tested as per his requirement. </w:t>
            </w:r>
          </w:p>
        </w:tc>
      </w:tr>
      <w:tr w:rsidR="00016583" w:rsidRPr="00EC3E0A" w:rsidTr="00016583">
        <w:trPr>
          <w:trHeight w:val="864"/>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pStyle w:val="Default"/>
              <w:jc w:val="center"/>
              <w:rPr>
                <w:rFonts w:ascii="Times New Roman" w:hAnsi="Times New Roman" w:cs="Times New Roman"/>
                <w:color w:val="auto"/>
              </w:rPr>
            </w:pPr>
            <w:r w:rsidRPr="00EC3E0A">
              <w:rPr>
                <w:rFonts w:ascii="Times New Roman" w:hAnsi="Times New Roman" w:cs="Times New Roman"/>
                <w:b/>
                <w:color w:val="auto"/>
              </w:rPr>
              <w:t>Part-1</w:t>
            </w:r>
          </w:p>
          <w:p w:rsidR="00016583" w:rsidRPr="00EC3E0A" w:rsidRDefault="00016583" w:rsidP="00161B65">
            <w:pPr>
              <w:jc w:val="center"/>
              <w:rPr>
                <w:rFonts w:ascii="Times New Roman" w:hAnsi="Times New Roman"/>
                <w:sz w:val="24"/>
                <w:szCs w:val="24"/>
              </w:rPr>
            </w:pP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 IV Bidding Forms</w:t>
            </w:r>
          </w:p>
        </w:tc>
        <w:tc>
          <w:tcPr>
            <w:tcW w:w="586" w:type="pct"/>
          </w:tcPr>
          <w:p w:rsidR="00016583" w:rsidRPr="00EC3E0A" w:rsidRDefault="00016583" w:rsidP="00161B65">
            <w:pPr>
              <w:pStyle w:val="Default"/>
              <w:jc w:val="center"/>
              <w:rPr>
                <w:rFonts w:ascii="Times New Roman" w:hAnsi="Times New Roman" w:cs="Times New Roman"/>
                <w:color w:val="auto"/>
              </w:rPr>
            </w:pPr>
            <w:r w:rsidRPr="00EC3E0A">
              <w:rPr>
                <w:rFonts w:ascii="Times New Roman" w:hAnsi="Times New Roman" w:cs="Times New Roman"/>
                <w:b/>
                <w:color w:val="auto"/>
              </w:rPr>
              <w:t>Activity</w:t>
            </w:r>
            <w:r w:rsidRPr="00EC3E0A">
              <w:rPr>
                <w:rFonts w:ascii="Times New Roman" w:hAnsi="Times New Roman" w:cs="Times New Roman"/>
                <w:color w:val="auto"/>
              </w:rPr>
              <w:t xml:space="preserve"> : Raw Water System</w:t>
            </w:r>
          </w:p>
          <w:p w:rsidR="00016583" w:rsidRPr="00EC3E0A" w:rsidRDefault="00016583" w:rsidP="00161B65">
            <w:pPr>
              <w:pStyle w:val="Default"/>
              <w:jc w:val="center"/>
              <w:rPr>
                <w:rFonts w:ascii="Times New Roman" w:hAnsi="Times New Roman" w:cs="Times New Roman"/>
                <w:color w:val="auto"/>
              </w:rPr>
            </w:pPr>
          </w:p>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lastRenderedPageBreak/>
              <w:t>Clause No: 2.6</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lastRenderedPageBreak/>
              <w:t>Sr. No.1</w:t>
            </w:r>
          </w:p>
        </w:tc>
        <w:tc>
          <w:tcPr>
            <w:tcW w:w="970" w:type="pct"/>
          </w:tcPr>
          <w:p w:rsidR="00016583" w:rsidRPr="00EC3E0A" w:rsidRDefault="00016583" w:rsidP="00161B65">
            <w:pPr>
              <w:pStyle w:val="Default"/>
              <w:spacing w:line="276" w:lineRule="auto"/>
              <w:jc w:val="both"/>
              <w:rPr>
                <w:rFonts w:ascii="Times New Roman" w:hAnsi="Times New Roman" w:cs="Times New Roman"/>
                <w:color w:val="auto"/>
              </w:rPr>
            </w:pPr>
            <w:r w:rsidRPr="00EC3E0A">
              <w:rPr>
                <w:rFonts w:ascii="Times New Roman" w:hAnsi="Times New Roman" w:cs="Times New Roman"/>
                <w:color w:val="auto"/>
              </w:rPr>
              <w:t xml:space="preserve">Supplying, laying, jointing, testing and completion of DI </w:t>
            </w:r>
            <w:r w:rsidRPr="00EC3E0A">
              <w:rPr>
                <w:rFonts w:ascii="Times New Roman" w:hAnsi="Times New Roman" w:cs="Times New Roman"/>
                <w:color w:val="auto"/>
              </w:rPr>
              <w:lastRenderedPageBreak/>
              <w:t>pipeline of appropriate size and length (as per all relevant BIS specification) for raw water pumping main up to WTP including all necessary earthwork, valves &amp; specials, valve chamber, supporting structures, crossing of canals/drains, anchor / thrust block etc. compete in all respect including dismantling, restoration/reconditioning of all kinds of roads, road berms, culverts, or any other structure to be dismantled during laying of pipe line (as per norms of the concerned department) to its original condition.</w:t>
            </w:r>
          </w:p>
          <w:p w:rsidR="00016583" w:rsidRPr="00EC3E0A" w:rsidRDefault="00016583" w:rsidP="00161B65">
            <w:pPr>
              <w:jc w:val="both"/>
              <w:rPr>
                <w:rFonts w:ascii="Times New Roman" w:hAnsi="Times New Roman"/>
                <w:sz w:val="24"/>
                <w:szCs w:val="24"/>
              </w:rPr>
            </w:pPr>
          </w:p>
        </w:tc>
        <w:tc>
          <w:tcPr>
            <w:tcW w:w="941"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lastRenderedPageBreak/>
              <w:t xml:space="preserve">Please confirm the distance from raw water pumping main to proposed water </w:t>
            </w:r>
            <w:r w:rsidRPr="00EC3E0A">
              <w:rPr>
                <w:rFonts w:ascii="Times New Roman" w:hAnsi="Times New Roman"/>
                <w:sz w:val="24"/>
                <w:szCs w:val="24"/>
              </w:rPr>
              <w:lastRenderedPageBreak/>
              <w:t>treatment plant.</w:t>
            </w:r>
          </w:p>
        </w:tc>
        <w:tc>
          <w:tcPr>
            <w:tcW w:w="889" w:type="pct"/>
          </w:tcPr>
          <w:p w:rsidR="00016583" w:rsidRPr="00EC3E0A" w:rsidRDefault="00016583" w:rsidP="00161B65">
            <w:pPr>
              <w:jc w:val="both"/>
              <w:rPr>
                <w:rFonts w:ascii="Times New Roman" w:hAnsi="Times New Roman"/>
                <w:b/>
                <w:sz w:val="24"/>
                <w:szCs w:val="24"/>
              </w:rPr>
            </w:pPr>
            <w:r w:rsidRPr="00EC3E0A">
              <w:rPr>
                <w:rFonts w:ascii="Times New Roman" w:hAnsi="Times New Roman"/>
                <w:sz w:val="24"/>
                <w:szCs w:val="24"/>
              </w:rPr>
              <w:lastRenderedPageBreak/>
              <w:t xml:space="preserve">Tentative distance is already given in Conceptual Design </w:t>
            </w:r>
            <w:r w:rsidRPr="00EC3E0A">
              <w:rPr>
                <w:rFonts w:ascii="Times New Roman" w:hAnsi="Times New Roman"/>
                <w:sz w:val="24"/>
                <w:szCs w:val="24"/>
              </w:rPr>
              <w:lastRenderedPageBreak/>
              <w:t xml:space="preserve">Calculation already attached. Also refer to Clause 7.2 of ITB and Section VII Employer’s Requirement under the heading </w:t>
            </w:r>
            <w:r w:rsidRPr="00EC3E0A">
              <w:rPr>
                <w:rFonts w:ascii="Times New Roman" w:hAnsi="Times New Roman"/>
                <w:b/>
                <w:sz w:val="24"/>
                <w:szCs w:val="24"/>
              </w:rPr>
              <w:t>Design Services- General.</w:t>
            </w:r>
          </w:p>
          <w:p w:rsidR="00016583" w:rsidRPr="00EC3E0A" w:rsidRDefault="00016583" w:rsidP="00161B65">
            <w:pPr>
              <w:jc w:val="both"/>
              <w:rPr>
                <w:rFonts w:ascii="Times New Roman" w:hAnsi="Times New Roman"/>
                <w:sz w:val="24"/>
                <w:szCs w:val="24"/>
              </w:rPr>
            </w:pPr>
          </w:p>
        </w:tc>
      </w:tr>
      <w:tr w:rsidR="00016583" w:rsidRPr="00EC3E0A" w:rsidTr="00016583">
        <w:trPr>
          <w:trHeight w:val="1016"/>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Site Plans/ Concept Drawings</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w:t>
            </w:r>
          </w:p>
        </w:tc>
        <w:tc>
          <w:tcPr>
            <w:tcW w:w="941"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Please provide all the drawings and L section drawing available with client for this project.</w:t>
            </w:r>
          </w:p>
        </w:tc>
        <w:tc>
          <w:tcPr>
            <w:tcW w:w="889"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Site plan/ Concept drawings as available are already attached as Annexure A to D with Bid document.</w:t>
            </w:r>
          </w:p>
        </w:tc>
      </w:tr>
      <w:tr w:rsidR="00016583" w:rsidRPr="00EC3E0A" w:rsidTr="00016583">
        <w:trPr>
          <w:trHeight w:val="1088"/>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Site Plans/ Concept Drawings</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No of Crossing</w:t>
            </w:r>
          </w:p>
        </w:tc>
        <w:tc>
          <w:tcPr>
            <w:tcW w:w="941" w:type="pc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 xml:space="preserve">Please provide the no of crossing of culvert for </w:t>
            </w:r>
            <w:proofErr w:type="gramStart"/>
            <w:r w:rsidRPr="00EC3E0A">
              <w:rPr>
                <w:rFonts w:ascii="Times New Roman" w:hAnsi="Times New Roman"/>
                <w:sz w:val="24"/>
                <w:szCs w:val="24"/>
              </w:rPr>
              <w:t>laying</w:t>
            </w:r>
            <w:proofErr w:type="gramEnd"/>
            <w:r w:rsidRPr="00EC3E0A">
              <w:rPr>
                <w:rFonts w:ascii="Times New Roman" w:hAnsi="Times New Roman"/>
                <w:sz w:val="24"/>
                <w:szCs w:val="24"/>
              </w:rPr>
              <w:t xml:space="preserve"> of pipe line and details drawing if any.</w:t>
            </w:r>
          </w:p>
        </w:tc>
        <w:tc>
          <w:tcPr>
            <w:tcW w:w="889" w:type="pct"/>
            <w:vMerge w:val="restart"/>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ESIA Study has been uploaded as additional documents as Annexure 2.1 to 2.5 of Addendum/ Corrigendum No.1, Dated</w:t>
            </w:r>
            <w:r w:rsidRPr="00EC3E0A">
              <w:rPr>
                <w:rFonts w:ascii="Times New Roman" w:hAnsi="Times New Roman"/>
                <w:sz w:val="24"/>
                <w:szCs w:val="24"/>
                <w:highlight w:val="cyan"/>
              </w:rPr>
              <w:t>------------</w:t>
            </w:r>
            <w:r w:rsidRPr="00EC3E0A">
              <w:rPr>
                <w:rFonts w:ascii="Times New Roman" w:hAnsi="Times New Roman"/>
                <w:sz w:val="24"/>
                <w:szCs w:val="24"/>
              </w:rPr>
              <w:t xml:space="preserve"> which contains all the desired information. However bidder may ascertain the information as referred in clause 7.2. </w:t>
            </w:r>
            <w:proofErr w:type="gramStart"/>
            <w:r w:rsidRPr="00EC3E0A">
              <w:rPr>
                <w:rFonts w:ascii="Times New Roman" w:hAnsi="Times New Roman"/>
                <w:sz w:val="24"/>
                <w:szCs w:val="24"/>
              </w:rPr>
              <w:t>of</w:t>
            </w:r>
            <w:proofErr w:type="gramEnd"/>
            <w:r w:rsidRPr="00EC3E0A">
              <w:rPr>
                <w:rFonts w:ascii="Times New Roman" w:hAnsi="Times New Roman"/>
                <w:sz w:val="24"/>
                <w:szCs w:val="24"/>
              </w:rPr>
              <w:t xml:space="preserve"> ITB.</w:t>
            </w:r>
          </w:p>
        </w:tc>
      </w:tr>
      <w:tr w:rsidR="00016583" w:rsidRPr="00EC3E0A" w:rsidTr="00016583">
        <w:trPr>
          <w:trHeight w:val="1610"/>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shd w:val="clear" w:color="auto" w:fill="auto"/>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Site Plans/ Concept Drawings</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shd w:val="clear" w:color="auto" w:fill="auto"/>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No of Crossing</w:t>
            </w:r>
          </w:p>
        </w:tc>
        <w:tc>
          <w:tcPr>
            <w:tcW w:w="941" w:type="pct"/>
            <w:shd w:val="clear" w:color="auto" w:fill="auto"/>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Please provide the no. of railway crossing, NH crossing, etc.</w:t>
            </w:r>
          </w:p>
        </w:tc>
        <w:tc>
          <w:tcPr>
            <w:tcW w:w="889" w:type="pct"/>
            <w:vMerge/>
          </w:tcPr>
          <w:p w:rsidR="00016583" w:rsidRPr="00EC3E0A" w:rsidRDefault="00016583" w:rsidP="00161B65">
            <w:pPr>
              <w:jc w:val="both"/>
              <w:rPr>
                <w:rFonts w:ascii="Times New Roman" w:hAnsi="Times New Roman"/>
                <w:sz w:val="24"/>
                <w:szCs w:val="24"/>
              </w:rPr>
            </w:pPr>
          </w:p>
        </w:tc>
      </w:tr>
      <w:tr w:rsidR="00016583" w:rsidRPr="00EC3E0A" w:rsidTr="001116ED">
        <w:trPr>
          <w:trHeight w:val="2294"/>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shd w:val="clear" w:color="auto" w:fill="auto"/>
          </w:tcPr>
          <w:p w:rsidR="00016583" w:rsidRPr="00EC3E0A" w:rsidRDefault="00016583" w:rsidP="00161B65">
            <w:pPr>
              <w:jc w:val="center"/>
              <w:rPr>
                <w:rFonts w:ascii="Times New Roman" w:hAnsi="Times New Roman"/>
                <w:sz w:val="24"/>
                <w:szCs w:val="24"/>
              </w:rPr>
            </w:pPr>
            <w:r w:rsidRPr="00EC3E0A">
              <w:rPr>
                <w:rFonts w:ascii="Times New Roman" w:hAnsi="Times New Roman"/>
                <w:bCs/>
                <w:sz w:val="24"/>
                <w:szCs w:val="24"/>
              </w:rPr>
              <w:t>l) Contractor's Access Routes and Rights of Way during the Design Build Period</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shd w:val="clear" w:color="auto" w:fill="auto"/>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w:t>
            </w:r>
          </w:p>
        </w:tc>
        <w:tc>
          <w:tcPr>
            <w:tcW w:w="941" w:type="pct"/>
            <w:shd w:val="clear" w:color="auto" w:fill="auto"/>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We understand that ROU/ROW will be provided by client. Kindly confirm.</w:t>
            </w:r>
          </w:p>
        </w:tc>
        <w:tc>
          <w:tcPr>
            <w:tcW w:w="889" w:type="pct"/>
            <w:vMerge w:val="restart"/>
            <w:vAlign w:val="center"/>
          </w:tcPr>
          <w:p w:rsidR="00016583" w:rsidRPr="00EC3E0A" w:rsidRDefault="00016583" w:rsidP="001116ED">
            <w:pPr>
              <w:tabs>
                <w:tab w:val="left" w:pos="2055"/>
              </w:tabs>
              <w:jc w:val="center"/>
              <w:rPr>
                <w:rFonts w:ascii="Times New Roman" w:hAnsi="Times New Roman"/>
                <w:sz w:val="24"/>
                <w:szCs w:val="24"/>
              </w:rPr>
            </w:pPr>
            <w:r w:rsidRPr="00EC3E0A">
              <w:rPr>
                <w:rFonts w:ascii="Times New Roman" w:hAnsi="Times New Roman"/>
                <w:sz w:val="24"/>
                <w:szCs w:val="24"/>
              </w:rPr>
              <w:t>ROU/ ROW will be provided by the employer Refer to Clause (l) under the heading Building and Construction Services in Section VII Employer’s Requirements.</w:t>
            </w:r>
          </w:p>
          <w:p w:rsidR="00016583" w:rsidRPr="00EC3E0A" w:rsidRDefault="00016583" w:rsidP="001116ED">
            <w:pPr>
              <w:tabs>
                <w:tab w:val="left" w:pos="2055"/>
              </w:tabs>
              <w:jc w:val="center"/>
              <w:rPr>
                <w:rFonts w:ascii="Times New Roman" w:hAnsi="Times New Roman"/>
                <w:sz w:val="24"/>
                <w:szCs w:val="24"/>
              </w:rPr>
            </w:pPr>
          </w:p>
        </w:tc>
      </w:tr>
      <w:tr w:rsidR="00016583" w:rsidRPr="00EC3E0A" w:rsidTr="00016583">
        <w:trPr>
          <w:trHeight w:val="2420"/>
        </w:trPr>
        <w:tc>
          <w:tcPr>
            <w:tcW w:w="174" w:type="pct"/>
          </w:tcPr>
          <w:p w:rsidR="00016583" w:rsidRPr="00EC3E0A" w:rsidRDefault="00016583"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shd w:val="clear" w:color="auto" w:fill="auto"/>
          </w:tcPr>
          <w:p w:rsidR="00016583" w:rsidRPr="00EC3E0A" w:rsidRDefault="00016583" w:rsidP="00161B65">
            <w:pPr>
              <w:jc w:val="center"/>
              <w:rPr>
                <w:rFonts w:ascii="Times New Roman" w:hAnsi="Times New Roman"/>
                <w:sz w:val="24"/>
                <w:szCs w:val="24"/>
              </w:rPr>
            </w:pPr>
            <w:r w:rsidRPr="00EC3E0A">
              <w:rPr>
                <w:rFonts w:ascii="Times New Roman" w:hAnsi="Times New Roman"/>
                <w:bCs/>
                <w:sz w:val="24"/>
                <w:szCs w:val="24"/>
              </w:rPr>
              <w:t>l) Contractor's Access Routes and Rights of Way during the Design Build Period</w:t>
            </w:r>
          </w:p>
        </w:tc>
        <w:tc>
          <w:tcPr>
            <w:tcW w:w="484" w:type="pct"/>
          </w:tcPr>
          <w:p w:rsidR="00016583" w:rsidRPr="00EC3E0A" w:rsidRDefault="00016583"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shd w:val="clear" w:color="auto" w:fill="auto"/>
          </w:tcPr>
          <w:p w:rsidR="00016583" w:rsidRPr="00EC3E0A" w:rsidRDefault="00016583" w:rsidP="00161B65">
            <w:pPr>
              <w:jc w:val="both"/>
              <w:rPr>
                <w:rFonts w:ascii="Times New Roman" w:hAnsi="Times New Roman"/>
                <w:sz w:val="24"/>
                <w:szCs w:val="24"/>
              </w:rPr>
            </w:pPr>
            <w:r w:rsidRPr="00EC3E0A">
              <w:rPr>
                <w:rFonts w:ascii="Times New Roman" w:hAnsi="Times New Roman"/>
                <w:sz w:val="24"/>
                <w:szCs w:val="24"/>
              </w:rPr>
              <w:t>ROW for pipeline</w:t>
            </w:r>
          </w:p>
        </w:tc>
        <w:tc>
          <w:tcPr>
            <w:tcW w:w="941" w:type="pct"/>
            <w:shd w:val="clear" w:color="auto" w:fill="auto"/>
          </w:tcPr>
          <w:p w:rsidR="00016583" w:rsidRPr="00EC3E0A" w:rsidRDefault="00016583" w:rsidP="00161B65">
            <w:pPr>
              <w:pStyle w:val="Default"/>
              <w:jc w:val="both"/>
              <w:rPr>
                <w:rFonts w:ascii="Times New Roman" w:hAnsi="Times New Roman" w:cs="Times New Roman"/>
                <w:bCs/>
              </w:rPr>
            </w:pPr>
            <w:r w:rsidRPr="00EC3E0A">
              <w:rPr>
                <w:rFonts w:ascii="Times New Roman" w:hAnsi="Times New Roman" w:cs="Times New Roman"/>
                <w:bCs/>
              </w:rPr>
              <w:t xml:space="preserve">Please clarify, the ROW is available for </w:t>
            </w:r>
            <w:proofErr w:type="gramStart"/>
            <w:r w:rsidRPr="00EC3E0A">
              <w:rPr>
                <w:rFonts w:ascii="Times New Roman" w:hAnsi="Times New Roman" w:cs="Times New Roman"/>
                <w:bCs/>
              </w:rPr>
              <w:t>laying</w:t>
            </w:r>
            <w:proofErr w:type="gramEnd"/>
            <w:r w:rsidRPr="00EC3E0A">
              <w:rPr>
                <w:rFonts w:ascii="Times New Roman" w:hAnsi="Times New Roman" w:cs="Times New Roman"/>
                <w:bCs/>
              </w:rPr>
              <w:t xml:space="preserve"> of pipeline through villages, forest, cultivated land, irrigation and along canal, etc. and no compensation charges are required to be deposited by us.</w:t>
            </w:r>
          </w:p>
        </w:tc>
        <w:tc>
          <w:tcPr>
            <w:tcW w:w="889" w:type="pct"/>
            <w:vMerge/>
          </w:tcPr>
          <w:p w:rsidR="00016583" w:rsidRPr="00EC3E0A" w:rsidRDefault="00016583" w:rsidP="00161B65">
            <w:pPr>
              <w:tabs>
                <w:tab w:val="left" w:pos="2055"/>
              </w:tabs>
              <w:jc w:val="both"/>
              <w:rPr>
                <w:rFonts w:ascii="Times New Roman" w:hAnsi="Times New Roman"/>
                <w:sz w:val="24"/>
                <w:szCs w:val="24"/>
              </w:rPr>
            </w:pP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bCs/>
                <w:sz w:val="24"/>
                <w:szCs w:val="24"/>
              </w:rPr>
              <w:t>l) Contractor's Access Routes and Rights of Way during the Design Build Period</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ROU ( Right of Use) &amp; ROW ( Right of way)</w:t>
            </w:r>
          </w:p>
        </w:tc>
        <w:tc>
          <w:tcPr>
            <w:tcW w:w="941" w:type="pct"/>
            <w:shd w:val="clear" w:color="auto" w:fill="auto"/>
          </w:tcPr>
          <w:p w:rsidR="001116ED" w:rsidRPr="00EC3E0A" w:rsidRDefault="001116ED"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We understand the client shall provide ROU &amp; ROW to contractor for executing project. All the necessary approval required from authorities shall be taken by client.</w:t>
            </w:r>
          </w:p>
          <w:p w:rsidR="001116ED" w:rsidRPr="00EC3E0A" w:rsidRDefault="001116ED" w:rsidP="00161B65">
            <w:pPr>
              <w:autoSpaceDE w:val="0"/>
              <w:autoSpaceDN w:val="0"/>
              <w:adjustRightInd w:val="0"/>
              <w:jc w:val="both"/>
              <w:rPr>
                <w:rFonts w:ascii="Times New Roman" w:hAnsi="Times New Roman"/>
                <w:spacing w:val="-2"/>
                <w:sz w:val="24"/>
                <w:szCs w:val="24"/>
              </w:rPr>
            </w:pPr>
          </w:p>
        </w:tc>
        <w:tc>
          <w:tcPr>
            <w:tcW w:w="889" w:type="pct"/>
          </w:tcPr>
          <w:p w:rsidR="001116ED" w:rsidRPr="00EC3E0A" w:rsidRDefault="001116ED" w:rsidP="001116ED">
            <w:pPr>
              <w:tabs>
                <w:tab w:val="left" w:pos="2055"/>
              </w:tabs>
              <w:jc w:val="center"/>
              <w:rPr>
                <w:rFonts w:ascii="Times New Roman" w:hAnsi="Times New Roman"/>
                <w:sz w:val="24"/>
                <w:szCs w:val="24"/>
              </w:rPr>
            </w:pPr>
            <w:r w:rsidRPr="00EC3E0A">
              <w:rPr>
                <w:rFonts w:ascii="Times New Roman" w:hAnsi="Times New Roman"/>
                <w:sz w:val="24"/>
                <w:szCs w:val="24"/>
              </w:rPr>
              <w:t>ROU/ ROW will be provided by the employer Refer to Clause (l) under the heading Building and Construction Services in Section VII Employer’s Requirements.</w:t>
            </w:r>
          </w:p>
          <w:p w:rsidR="001116ED" w:rsidRPr="00EC3E0A" w:rsidRDefault="001116ED" w:rsidP="00161B65">
            <w:pPr>
              <w:jc w:val="both"/>
              <w:rPr>
                <w:rFonts w:ascii="Times New Roman" w:hAnsi="Times New Roman"/>
                <w:sz w:val="24"/>
                <w:szCs w:val="24"/>
              </w:rPr>
            </w:pPr>
          </w:p>
        </w:tc>
      </w:tr>
      <w:tr w:rsidR="001116ED" w:rsidRPr="00EC3E0A" w:rsidTr="00016583">
        <w:trPr>
          <w:trHeight w:val="2393"/>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w:t>
            </w:r>
          </w:p>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W) Guarantee Tests</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tcPr>
          <w:p w:rsidR="001116ED" w:rsidRPr="00EC3E0A" w:rsidRDefault="001116ED" w:rsidP="00161B65">
            <w:pPr>
              <w:autoSpaceDE w:val="0"/>
              <w:autoSpaceDN w:val="0"/>
              <w:adjustRightInd w:val="0"/>
              <w:jc w:val="both"/>
              <w:rPr>
                <w:rFonts w:ascii="Times New Roman" w:hAnsi="Times New Roman"/>
                <w:sz w:val="24"/>
                <w:szCs w:val="24"/>
              </w:rPr>
            </w:pPr>
            <w:r w:rsidRPr="00EC3E0A">
              <w:rPr>
                <w:rFonts w:ascii="Times New Roman" w:hAnsi="Times New Roman"/>
                <w:sz w:val="24"/>
                <w:szCs w:val="24"/>
              </w:rPr>
              <w:t>Supply and install metering and data logging equipment to monitor the plant power consumption (KWh) throughout the Tests.</w:t>
            </w:r>
          </w:p>
          <w:p w:rsidR="001116ED" w:rsidRPr="00EC3E0A" w:rsidRDefault="001116ED" w:rsidP="00161B65">
            <w:pPr>
              <w:jc w:val="both"/>
              <w:rPr>
                <w:rFonts w:ascii="Times New Roman" w:hAnsi="Times New Roman"/>
                <w:sz w:val="24"/>
                <w:szCs w:val="24"/>
              </w:rPr>
            </w:pP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Please clarify whether power consumption guarantee will be considered for price bid evaluation or not?</w:t>
            </w:r>
          </w:p>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Please share the format in which power/electricity consumption guarantee is to be given by bidder if required.</w:t>
            </w:r>
          </w:p>
        </w:tc>
        <w:tc>
          <w:tcPr>
            <w:tcW w:w="889" w:type="pct"/>
          </w:tcPr>
          <w:p w:rsidR="001116ED" w:rsidRPr="00EC3E0A" w:rsidRDefault="001116ED" w:rsidP="00161B65">
            <w:pPr>
              <w:jc w:val="both"/>
              <w:rPr>
                <w:rFonts w:ascii="Times New Roman" w:hAnsi="Times New Roman"/>
                <w:b/>
                <w:i/>
                <w:sz w:val="24"/>
                <w:szCs w:val="24"/>
              </w:rPr>
            </w:pPr>
            <w:r w:rsidRPr="00EC3E0A">
              <w:rPr>
                <w:rFonts w:ascii="Times New Roman" w:hAnsi="Times New Roman"/>
                <w:bCs/>
                <w:iCs/>
                <w:sz w:val="24"/>
                <w:szCs w:val="24"/>
              </w:rPr>
              <w:t>Guaranteed Power Consumption will not be considered for Price bid evaluation.</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Part-3</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Section-X Contract Forms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bCs/>
                <w:iCs/>
                <w:sz w:val="24"/>
                <w:szCs w:val="24"/>
              </w:rPr>
              <w:t>Appendix-1- Schedule of Payments under Sr. no. 2 heading Payment of Electricity Dues.</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Scope of Electricity</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Please clarify the scope of electricity cost during the Operation and maintenance, trial run and commissioning period?</w:t>
            </w:r>
          </w:p>
        </w:tc>
        <w:tc>
          <w:tcPr>
            <w:tcW w:w="889" w:type="pct"/>
          </w:tcPr>
          <w:p w:rsidR="001116ED" w:rsidRPr="00EC3E0A" w:rsidRDefault="001116ED" w:rsidP="00161B65">
            <w:pPr>
              <w:jc w:val="both"/>
              <w:rPr>
                <w:rFonts w:ascii="Times New Roman" w:hAnsi="Times New Roman"/>
                <w:b/>
                <w:i/>
                <w:sz w:val="24"/>
                <w:szCs w:val="24"/>
              </w:rPr>
            </w:pPr>
            <w:r w:rsidRPr="00EC3E0A">
              <w:rPr>
                <w:rFonts w:ascii="Times New Roman" w:hAnsi="Times New Roman"/>
                <w:bCs/>
                <w:iCs/>
                <w:sz w:val="24"/>
                <w:szCs w:val="24"/>
              </w:rPr>
              <w:t>The cost of electricity is covered in the rate to be quoted by the bidder. Also refer to Appendix-1- Schedule of Payments under Sr. no. 2 heading Payment of Electricity Dues.</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b/>
                <w:sz w:val="24"/>
                <w:szCs w:val="24"/>
              </w:rPr>
              <w:t>Power Supply</w:t>
            </w:r>
            <w:r w:rsidRPr="00EC3E0A">
              <w:rPr>
                <w:rFonts w:ascii="Times New Roman" w:hAnsi="Times New Roman"/>
                <w:sz w:val="24"/>
                <w:szCs w:val="24"/>
              </w:rPr>
              <w:t xml:space="preserve"> Electricity for Actuator Valves at OHSR</w:t>
            </w:r>
          </w:p>
        </w:tc>
        <w:tc>
          <w:tcPr>
            <w:tcW w:w="941" w:type="pct"/>
          </w:tcPr>
          <w:p w:rsidR="001116ED" w:rsidRPr="00EC3E0A" w:rsidRDefault="001116ED" w:rsidP="00161B65">
            <w:pPr>
              <w:pStyle w:val="Default"/>
              <w:jc w:val="both"/>
              <w:rPr>
                <w:rFonts w:ascii="Times New Roman" w:hAnsi="Times New Roman" w:cs="Times New Roman"/>
                <w:bCs/>
              </w:rPr>
            </w:pPr>
            <w:r w:rsidRPr="00EC3E0A">
              <w:rPr>
                <w:rFonts w:ascii="Times New Roman" w:hAnsi="Times New Roman" w:cs="Times New Roman"/>
                <w:bCs/>
              </w:rPr>
              <w:t>Please clarify the source the electricity for operation of actuator valves at OHSR.</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Employer shall not provide power for operation of actuator valves at OHSR.</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Scope of work</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Power supply to WTP,ESR</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Feeder power supply main for WTP </w:t>
            </w:r>
            <w:proofErr w:type="gramStart"/>
            <w:r w:rsidRPr="00EC3E0A">
              <w:rPr>
                <w:rFonts w:ascii="Times New Roman" w:hAnsi="Times New Roman"/>
                <w:sz w:val="24"/>
                <w:szCs w:val="24"/>
              </w:rPr>
              <w:t>is  not</w:t>
            </w:r>
            <w:proofErr w:type="gramEnd"/>
            <w:r w:rsidRPr="00EC3E0A">
              <w:rPr>
                <w:rFonts w:ascii="Times New Roman" w:hAnsi="Times New Roman"/>
                <w:sz w:val="24"/>
                <w:szCs w:val="24"/>
              </w:rPr>
              <w:t xml:space="preserve"> in our scope. Kindly clarify. Also kindly clarify about  Power  source  for  all ESR</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Feeder Power </w:t>
            </w:r>
            <w:proofErr w:type="spellStart"/>
            <w:r w:rsidRPr="00EC3E0A">
              <w:rPr>
                <w:rFonts w:ascii="Times New Roman" w:hAnsi="Times New Roman"/>
                <w:sz w:val="24"/>
                <w:szCs w:val="24"/>
              </w:rPr>
              <w:t>upto</w:t>
            </w:r>
            <w:proofErr w:type="spellEnd"/>
            <w:r w:rsidRPr="00EC3E0A">
              <w:rPr>
                <w:rFonts w:ascii="Times New Roman" w:hAnsi="Times New Roman"/>
                <w:sz w:val="24"/>
                <w:szCs w:val="24"/>
              </w:rPr>
              <w:t xml:space="preserve"> transformer is not in scope of work. However, power for pumping water from WTP to ESR shall be provided by the contractor.</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b/>
                <w:sz w:val="24"/>
                <w:szCs w:val="24"/>
              </w:rPr>
              <w:t>Sub Station</w:t>
            </w:r>
            <w:r w:rsidRPr="00EC3E0A">
              <w:rPr>
                <w:rFonts w:ascii="Times New Roman" w:hAnsi="Times New Roman"/>
                <w:sz w:val="24"/>
                <w:szCs w:val="24"/>
              </w:rPr>
              <w:t xml:space="preserve"> Source of power for Substation</w:t>
            </w:r>
          </w:p>
        </w:tc>
        <w:tc>
          <w:tcPr>
            <w:tcW w:w="941" w:type="pct"/>
          </w:tcPr>
          <w:p w:rsidR="001116ED" w:rsidRPr="00EC3E0A" w:rsidRDefault="001116ED" w:rsidP="00161B65">
            <w:pPr>
              <w:pStyle w:val="Default"/>
              <w:jc w:val="both"/>
              <w:rPr>
                <w:rFonts w:ascii="Times New Roman" w:hAnsi="Times New Roman" w:cs="Times New Roman"/>
                <w:bCs/>
              </w:rPr>
            </w:pPr>
            <w:r w:rsidRPr="00EC3E0A">
              <w:rPr>
                <w:rFonts w:ascii="Times New Roman" w:hAnsi="Times New Roman" w:cs="Times New Roman"/>
                <w:bCs/>
              </w:rPr>
              <w:t>Please clarify whether the power supply would be made available at the point of construction of substation, or is has to be brought by the bidder from some distance</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Employer shall not provide power during construction of substation or any other works at WTP and contractor may take temporary connection from power utility </w:t>
            </w:r>
            <w:proofErr w:type="spellStart"/>
            <w:r w:rsidRPr="00EC3E0A">
              <w:rPr>
                <w:rFonts w:ascii="Times New Roman" w:hAnsi="Times New Roman"/>
                <w:sz w:val="24"/>
                <w:szCs w:val="24"/>
              </w:rPr>
              <w:t>i.e</w:t>
            </w:r>
            <w:proofErr w:type="spellEnd"/>
            <w:r w:rsidRPr="00EC3E0A">
              <w:rPr>
                <w:rFonts w:ascii="Times New Roman" w:hAnsi="Times New Roman"/>
                <w:sz w:val="24"/>
                <w:szCs w:val="24"/>
              </w:rPr>
              <w:t xml:space="preserve"> Punjab State Power Corporation Limited</w:t>
            </w:r>
            <w:proofErr w:type="gramStart"/>
            <w:r w:rsidRPr="00EC3E0A">
              <w:rPr>
                <w:rFonts w:ascii="Times New Roman" w:hAnsi="Times New Roman"/>
                <w:sz w:val="24"/>
                <w:szCs w:val="24"/>
              </w:rPr>
              <w:t>..</w:t>
            </w:r>
            <w:proofErr w:type="gramEnd"/>
          </w:p>
        </w:tc>
      </w:tr>
      <w:tr w:rsidR="001116ED" w:rsidRPr="00016583"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016583" w:rsidRDefault="001116ED" w:rsidP="00161B65">
            <w:pPr>
              <w:jc w:val="center"/>
              <w:rPr>
                <w:rFonts w:ascii="Times New Roman" w:hAnsi="Times New Roman"/>
                <w:sz w:val="24"/>
                <w:szCs w:val="24"/>
              </w:rPr>
            </w:pPr>
            <w:r>
              <w:rPr>
                <w:rFonts w:ascii="Times New Roman" w:hAnsi="Times New Roman"/>
                <w:sz w:val="24"/>
                <w:szCs w:val="24"/>
              </w:rPr>
              <w:t>--</w:t>
            </w:r>
          </w:p>
        </w:tc>
        <w:tc>
          <w:tcPr>
            <w:tcW w:w="531" w:type="pct"/>
          </w:tcPr>
          <w:p w:rsidR="001116ED" w:rsidRPr="00016583" w:rsidRDefault="001116ED" w:rsidP="00161B65">
            <w:pPr>
              <w:jc w:val="center"/>
              <w:rPr>
                <w:rFonts w:ascii="Times New Roman" w:hAnsi="Times New Roman"/>
                <w:sz w:val="24"/>
                <w:szCs w:val="24"/>
              </w:rPr>
            </w:pPr>
            <w:r w:rsidRPr="00016583">
              <w:rPr>
                <w:rFonts w:ascii="Times New Roman" w:hAnsi="Times New Roman"/>
                <w:sz w:val="24"/>
                <w:szCs w:val="24"/>
              </w:rPr>
              <w:t>--</w:t>
            </w:r>
          </w:p>
        </w:tc>
        <w:tc>
          <w:tcPr>
            <w:tcW w:w="586" w:type="pct"/>
          </w:tcPr>
          <w:p w:rsidR="001116ED" w:rsidRPr="00016583" w:rsidRDefault="001116ED" w:rsidP="00161B65">
            <w:pPr>
              <w:jc w:val="center"/>
              <w:rPr>
                <w:rFonts w:ascii="Times New Roman" w:hAnsi="Times New Roman"/>
                <w:sz w:val="24"/>
                <w:szCs w:val="24"/>
              </w:rPr>
            </w:pPr>
            <w:r w:rsidRPr="00016583">
              <w:rPr>
                <w:rFonts w:ascii="Times New Roman" w:hAnsi="Times New Roman"/>
                <w:sz w:val="24"/>
                <w:szCs w:val="24"/>
              </w:rPr>
              <w:t>--</w:t>
            </w:r>
          </w:p>
        </w:tc>
        <w:tc>
          <w:tcPr>
            <w:tcW w:w="484" w:type="pct"/>
          </w:tcPr>
          <w:p w:rsidR="001116ED" w:rsidRPr="00016583" w:rsidRDefault="001116ED" w:rsidP="00161B65">
            <w:pPr>
              <w:jc w:val="center"/>
              <w:rPr>
                <w:rFonts w:ascii="Times New Roman" w:hAnsi="Times New Roman"/>
                <w:sz w:val="24"/>
                <w:szCs w:val="24"/>
              </w:rPr>
            </w:pPr>
            <w:r w:rsidRPr="00016583">
              <w:rPr>
                <w:rFonts w:ascii="Times New Roman" w:hAnsi="Times New Roman"/>
                <w:sz w:val="24"/>
                <w:szCs w:val="24"/>
              </w:rPr>
              <w:t>Sr. No.1</w:t>
            </w:r>
          </w:p>
        </w:tc>
        <w:tc>
          <w:tcPr>
            <w:tcW w:w="970" w:type="pct"/>
          </w:tcPr>
          <w:p w:rsidR="001116ED" w:rsidRPr="00016583" w:rsidRDefault="001116ED" w:rsidP="00161B65">
            <w:pPr>
              <w:jc w:val="both"/>
              <w:rPr>
                <w:rFonts w:ascii="Times New Roman" w:hAnsi="Times New Roman"/>
                <w:sz w:val="24"/>
                <w:szCs w:val="24"/>
              </w:rPr>
            </w:pPr>
            <w:r w:rsidRPr="00016583">
              <w:rPr>
                <w:rFonts w:ascii="Times New Roman" w:hAnsi="Times New Roman"/>
                <w:sz w:val="24"/>
                <w:szCs w:val="24"/>
              </w:rPr>
              <w:t>General</w:t>
            </w:r>
          </w:p>
        </w:tc>
        <w:tc>
          <w:tcPr>
            <w:tcW w:w="941" w:type="pct"/>
          </w:tcPr>
          <w:p w:rsidR="001116ED" w:rsidRPr="00016583" w:rsidRDefault="001116ED" w:rsidP="00161B65">
            <w:pPr>
              <w:jc w:val="both"/>
              <w:rPr>
                <w:rFonts w:ascii="Times New Roman" w:hAnsi="Times New Roman"/>
                <w:sz w:val="24"/>
                <w:szCs w:val="24"/>
              </w:rPr>
            </w:pPr>
            <w:r w:rsidRPr="00016583">
              <w:rPr>
                <w:rFonts w:ascii="Times New Roman" w:hAnsi="Times New Roman"/>
                <w:sz w:val="24"/>
                <w:szCs w:val="24"/>
              </w:rPr>
              <w:t>Please mention the electricity charges in Rs</w:t>
            </w:r>
            <w:proofErr w:type="gramStart"/>
            <w:r w:rsidRPr="00016583">
              <w:rPr>
                <w:rFonts w:ascii="Times New Roman" w:hAnsi="Times New Roman"/>
                <w:sz w:val="24"/>
                <w:szCs w:val="24"/>
              </w:rPr>
              <w:t>./</w:t>
            </w:r>
            <w:proofErr w:type="gramEnd"/>
            <w:r w:rsidRPr="00016583">
              <w:rPr>
                <w:rFonts w:ascii="Times New Roman" w:hAnsi="Times New Roman"/>
                <w:sz w:val="24"/>
                <w:szCs w:val="24"/>
              </w:rPr>
              <w:t>KWH, which is to be considered in case of power consumption evaluation.</w:t>
            </w:r>
          </w:p>
        </w:tc>
        <w:tc>
          <w:tcPr>
            <w:tcW w:w="889" w:type="pct"/>
          </w:tcPr>
          <w:p w:rsidR="001116ED" w:rsidRPr="00016583" w:rsidRDefault="001116ED" w:rsidP="00161B65">
            <w:pPr>
              <w:jc w:val="both"/>
              <w:rPr>
                <w:rFonts w:ascii="Times New Roman" w:hAnsi="Times New Roman"/>
                <w:b/>
                <w:i/>
                <w:sz w:val="24"/>
                <w:szCs w:val="24"/>
              </w:rPr>
            </w:pPr>
            <w:r w:rsidRPr="00016583">
              <w:rPr>
                <w:rFonts w:ascii="Times New Roman" w:hAnsi="Times New Roman"/>
                <w:bCs/>
                <w:iCs/>
                <w:sz w:val="24"/>
                <w:szCs w:val="24"/>
              </w:rPr>
              <w:t>Not applicable</w:t>
            </w:r>
          </w:p>
        </w:tc>
      </w:tr>
      <w:tr w:rsidR="001116ED" w:rsidRPr="00EC3E0A" w:rsidTr="00016583">
        <w:trPr>
          <w:trHeight w:val="1943"/>
        </w:trPr>
        <w:tc>
          <w:tcPr>
            <w:tcW w:w="174" w:type="pct"/>
          </w:tcPr>
          <w:p w:rsidR="001116ED" w:rsidRPr="00016583"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016583" w:rsidRDefault="001116ED" w:rsidP="00161B65">
            <w:pPr>
              <w:jc w:val="center"/>
              <w:rPr>
                <w:rFonts w:ascii="Times New Roman" w:hAnsi="Times New Roman"/>
                <w:sz w:val="24"/>
                <w:szCs w:val="24"/>
              </w:rPr>
            </w:pPr>
            <w:r>
              <w:rPr>
                <w:rFonts w:ascii="Times New Roman" w:hAnsi="Times New Roman"/>
                <w:sz w:val="24"/>
                <w:szCs w:val="24"/>
              </w:rPr>
              <w:t>--</w:t>
            </w:r>
          </w:p>
        </w:tc>
        <w:tc>
          <w:tcPr>
            <w:tcW w:w="531" w:type="pct"/>
          </w:tcPr>
          <w:p w:rsidR="001116ED" w:rsidRPr="00016583" w:rsidRDefault="001116ED" w:rsidP="00161B65">
            <w:pPr>
              <w:jc w:val="center"/>
              <w:rPr>
                <w:rFonts w:ascii="Times New Roman" w:hAnsi="Times New Roman"/>
                <w:sz w:val="24"/>
                <w:szCs w:val="24"/>
              </w:rPr>
            </w:pPr>
            <w:r w:rsidRPr="00016583">
              <w:rPr>
                <w:rFonts w:ascii="Times New Roman" w:hAnsi="Times New Roman"/>
                <w:sz w:val="24"/>
                <w:szCs w:val="24"/>
              </w:rPr>
              <w:t>--</w:t>
            </w:r>
          </w:p>
        </w:tc>
        <w:tc>
          <w:tcPr>
            <w:tcW w:w="586" w:type="pct"/>
            <w:shd w:val="clear" w:color="auto" w:fill="auto"/>
          </w:tcPr>
          <w:p w:rsidR="001116ED" w:rsidRPr="00016583" w:rsidRDefault="001116ED" w:rsidP="00161B65">
            <w:pPr>
              <w:jc w:val="center"/>
              <w:rPr>
                <w:rFonts w:ascii="Times New Roman" w:hAnsi="Times New Roman"/>
                <w:sz w:val="24"/>
                <w:szCs w:val="24"/>
              </w:rPr>
            </w:pPr>
            <w:r w:rsidRPr="00016583">
              <w:rPr>
                <w:rFonts w:ascii="Times New Roman" w:hAnsi="Times New Roman"/>
                <w:sz w:val="24"/>
                <w:szCs w:val="24"/>
              </w:rPr>
              <w:t>--</w:t>
            </w:r>
          </w:p>
        </w:tc>
        <w:tc>
          <w:tcPr>
            <w:tcW w:w="484" w:type="pct"/>
          </w:tcPr>
          <w:p w:rsidR="001116ED" w:rsidRPr="00016583" w:rsidRDefault="001116ED" w:rsidP="00161B65">
            <w:pPr>
              <w:jc w:val="center"/>
              <w:rPr>
                <w:rFonts w:ascii="Times New Roman" w:hAnsi="Times New Roman"/>
                <w:sz w:val="24"/>
                <w:szCs w:val="24"/>
              </w:rPr>
            </w:pPr>
            <w:r w:rsidRPr="00016583">
              <w:rPr>
                <w:rFonts w:ascii="Times New Roman" w:hAnsi="Times New Roman"/>
                <w:sz w:val="24"/>
                <w:szCs w:val="24"/>
              </w:rPr>
              <w:t>Sr. No.1</w:t>
            </w:r>
          </w:p>
        </w:tc>
        <w:tc>
          <w:tcPr>
            <w:tcW w:w="970" w:type="pct"/>
            <w:shd w:val="clear" w:color="auto" w:fill="auto"/>
          </w:tcPr>
          <w:p w:rsidR="001116ED" w:rsidRPr="00016583" w:rsidRDefault="001116ED" w:rsidP="00161B65">
            <w:pPr>
              <w:jc w:val="both"/>
              <w:rPr>
                <w:rFonts w:ascii="Times New Roman" w:hAnsi="Times New Roman"/>
                <w:sz w:val="24"/>
                <w:szCs w:val="24"/>
              </w:rPr>
            </w:pPr>
            <w:r w:rsidRPr="00016583">
              <w:rPr>
                <w:rFonts w:ascii="Times New Roman" w:hAnsi="Times New Roman"/>
                <w:sz w:val="24"/>
                <w:szCs w:val="24"/>
              </w:rPr>
              <w:t>Scope of Chemical</w:t>
            </w:r>
          </w:p>
        </w:tc>
        <w:tc>
          <w:tcPr>
            <w:tcW w:w="941" w:type="pct"/>
            <w:shd w:val="clear" w:color="auto" w:fill="auto"/>
          </w:tcPr>
          <w:p w:rsidR="001116ED" w:rsidRPr="00016583" w:rsidRDefault="001116ED" w:rsidP="00161B65">
            <w:pPr>
              <w:jc w:val="both"/>
              <w:rPr>
                <w:rFonts w:ascii="Times New Roman" w:hAnsi="Times New Roman"/>
                <w:sz w:val="24"/>
                <w:szCs w:val="24"/>
              </w:rPr>
            </w:pPr>
            <w:r w:rsidRPr="00016583">
              <w:rPr>
                <w:rFonts w:ascii="Times New Roman" w:hAnsi="Times New Roman"/>
                <w:sz w:val="24"/>
                <w:szCs w:val="24"/>
              </w:rPr>
              <w:t>Please clarify the scope of chemical during trial run, commissioning and operation &amp; maintenance period?</w:t>
            </w:r>
          </w:p>
          <w:p w:rsidR="001116ED" w:rsidRPr="00016583" w:rsidRDefault="001116ED" w:rsidP="00161B65">
            <w:pPr>
              <w:jc w:val="both"/>
              <w:rPr>
                <w:rFonts w:ascii="Times New Roman" w:hAnsi="Times New Roman"/>
                <w:sz w:val="24"/>
                <w:szCs w:val="24"/>
              </w:rPr>
            </w:pPr>
          </w:p>
        </w:tc>
        <w:tc>
          <w:tcPr>
            <w:tcW w:w="889" w:type="pct"/>
          </w:tcPr>
          <w:p w:rsidR="001116ED" w:rsidRPr="00EC3E0A" w:rsidRDefault="001116ED" w:rsidP="00161B65">
            <w:pPr>
              <w:jc w:val="both"/>
              <w:rPr>
                <w:rFonts w:ascii="Times New Roman" w:hAnsi="Times New Roman"/>
                <w:sz w:val="24"/>
                <w:szCs w:val="24"/>
              </w:rPr>
            </w:pPr>
            <w:r w:rsidRPr="00016583">
              <w:rPr>
                <w:rFonts w:ascii="Times New Roman" w:hAnsi="Times New Roman"/>
                <w:bCs/>
                <w:iCs/>
                <w:sz w:val="24"/>
                <w:szCs w:val="24"/>
              </w:rPr>
              <w:t>It is included in the rates to be quoted by the bidder.</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Section-I Instructions to Bidder</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12.3</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Submittals</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Please provide list of all documents to be submitted physically in hard copies as part of technical bid.</w:t>
            </w:r>
          </w:p>
          <w:p w:rsidR="001116ED" w:rsidRPr="00EC3E0A" w:rsidRDefault="001116ED" w:rsidP="00161B65">
            <w:pPr>
              <w:jc w:val="both"/>
              <w:rPr>
                <w:rFonts w:ascii="Times New Roman" w:hAnsi="Times New Roman"/>
                <w:sz w:val="24"/>
                <w:szCs w:val="24"/>
              </w:rPr>
            </w:pPr>
          </w:p>
        </w:tc>
        <w:tc>
          <w:tcPr>
            <w:tcW w:w="889" w:type="pct"/>
            <w:vMerge w:val="restart"/>
            <w:vAlign w:val="center"/>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Please refer Clause 12.3 of ITB</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Section-I Instructions to Bidder</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12.3</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eastAsia="Calibri" w:hAnsi="Times New Roman"/>
                <w:sz w:val="24"/>
                <w:szCs w:val="24"/>
              </w:rPr>
              <w:t>Original copy submission</w:t>
            </w:r>
          </w:p>
        </w:tc>
        <w:tc>
          <w:tcPr>
            <w:tcW w:w="941" w:type="pct"/>
          </w:tcPr>
          <w:p w:rsidR="001116ED" w:rsidRPr="00EC3E0A" w:rsidRDefault="001116ED" w:rsidP="00161B65">
            <w:pPr>
              <w:pStyle w:val="Default"/>
              <w:spacing w:line="276" w:lineRule="auto"/>
              <w:jc w:val="both"/>
              <w:rPr>
                <w:rFonts w:ascii="Times New Roman" w:hAnsi="Times New Roman" w:cs="Times New Roman"/>
                <w:color w:val="auto"/>
              </w:rPr>
            </w:pPr>
            <w:r w:rsidRPr="00EC3E0A">
              <w:rPr>
                <w:rFonts w:ascii="Times New Roman" w:hAnsi="Times New Roman" w:cs="Times New Roman"/>
                <w:color w:val="auto"/>
              </w:rPr>
              <w:t>We understand that original documents have to submit before the opening of the Technical bid.</w:t>
            </w:r>
          </w:p>
          <w:p w:rsidR="001116ED" w:rsidRPr="00EC3E0A" w:rsidRDefault="001116ED" w:rsidP="00161B65">
            <w:pPr>
              <w:pStyle w:val="ListParagraph"/>
              <w:numPr>
                <w:ilvl w:val="0"/>
                <w:numId w:val="11"/>
              </w:numPr>
              <w:ind w:left="0"/>
              <w:contextualSpacing w:val="0"/>
              <w:jc w:val="both"/>
              <w:rPr>
                <w:rFonts w:ascii="Times New Roman" w:hAnsi="Times New Roman"/>
                <w:sz w:val="24"/>
                <w:szCs w:val="24"/>
              </w:rPr>
            </w:pPr>
            <w:r w:rsidRPr="00EC3E0A">
              <w:rPr>
                <w:rFonts w:ascii="Times New Roman" w:eastAsia="Calibri" w:hAnsi="Times New Roman"/>
                <w:sz w:val="24"/>
                <w:szCs w:val="24"/>
              </w:rPr>
              <w:t>`Kindly Confirm.</w:t>
            </w:r>
          </w:p>
        </w:tc>
        <w:tc>
          <w:tcPr>
            <w:tcW w:w="889" w:type="pct"/>
            <w:vMerge/>
          </w:tcPr>
          <w:p w:rsidR="001116ED" w:rsidRPr="00EC3E0A" w:rsidRDefault="001116ED" w:rsidP="00161B65">
            <w:pPr>
              <w:jc w:val="both"/>
              <w:rPr>
                <w:rFonts w:ascii="Times New Roman" w:hAnsi="Times New Roman"/>
                <w:sz w:val="24"/>
                <w:szCs w:val="24"/>
              </w:rPr>
            </w:pPr>
          </w:p>
        </w:tc>
      </w:tr>
      <w:tr w:rsidR="001116ED" w:rsidRPr="00EC3E0A" w:rsidTr="00016583">
        <w:trPr>
          <w:trHeight w:val="737"/>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Section-I Instructions to Bidder</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14.8</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eastAsia="Calibri" w:hAnsi="Times New Roman"/>
                <w:sz w:val="24"/>
                <w:szCs w:val="24"/>
              </w:rPr>
              <w:t>Goods and Service taxes</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Please clarify whether quoted price shall be with GST or without GST.</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Please refer Clause 14.8 of ITB.</w:t>
            </w:r>
          </w:p>
        </w:tc>
      </w:tr>
      <w:tr w:rsidR="001116ED" w:rsidRPr="00EC3E0A" w:rsidTr="00016583">
        <w:trPr>
          <w:trHeight w:val="1898"/>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eastAsia="Calibri" w:hAnsi="Times New Roman"/>
                <w:sz w:val="24"/>
                <w:szCs w:val="24"/>
              </w:rPr>
              <w:t>--</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ITB</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Table</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Period of completion - 2 Years (incl. 3 months trial &amp; run period)</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Considering the scope works, kindly modify the period of completion as 3 Years including trial &amp; run period.</w:t>
            </w:r>
          </w:p>
        </w:tc>
        <w:tc>
          <w:tcPr>
            <w:tcW w:w="889" w:type="pct"/>
            <w:vMerge w:val="restart"/>
            <w:vAlign w:val="center"/>
          </w:tcPr>
          <w:p w:rsidR="001116ED" w:rsidRPr="00EC3E0A" w:rsidRDefault="001116ED" w:rsidP="00016583">
            <w:pPr>
              <w:jc w:val="center"/>
              <w:rPr>
                <w:rFonts w:ascii="Times New Roman" w:hAnsi="Times New Roman"/>
                <w:sz w:val="24"/>
                <w:szCs w:val="24"/>
              </w:rPr>
            </w:pPr>
            <w:r w:rsidRPr="00EC3E0A">
              <w:rPr>
                <w:rFonts w:ascii="Times New Roman" w:hAnsi="Times New Roman"/>
                <w:sz w:val="24"/>
                <w:szCs w:val="24"/>
              </w:rPr>
              <w:t>Not agreed.</w:t>
            </w:r>
          </w:p>
        </w:tc>
      </w:tr>
      <w:tr w:rsidR="001116ED" w:rsidRPr="00EC3E0A" w:rsidTr="00016583">
        <w:trPr>
          <w:trHeight w:val="1898"/>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eastAsia="Calibri" w:hAnsi="Times New Roman"/>
                <w:sz w:val="24"/>
                <w:szCs w:val="24"/>
              </w:rPr>
              <w:t>ITB</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Table</w:t>
            </w:r>
          </w:p>
        </w:tc>
        <w:tc>
          <w:tcPr>
            <w:tcW w:w="484" w:type="pct"/>
          </w:tcPr>
          <w:p w:rsidR="001116ED" w:rsidRPr="00EC3E0A" w:rsidRDefault="001116ED" w:rsidP="00161B65">
            <w:pPr>
              <w:jc w:val="center"/>
              <w:rPr>
                <w:rFonts w:ascii="Times New Roman" w:hAnsi="Times New Roman"/>
                <w:color w:val="000000"/>
                <w:sz w:val="24"/>
                <w:szCs w:val="24"/>
              </w:rPr>
            </w:pPr>
            <w:r w:rsidRPr="00EC3E0A">
              <w:rPr>
                <w:rFonts w:ascii="Times New Roman" w:hAnsi="Times New Roman"/>
                <w:sz w:val="24"/>
                <w:szCs w:val="24"/>
              </w:rPr>
              <w:t>Sr. No.1</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Period of completion - 2.5 Years (incl. 3 months trial &amp; run period)</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Considering the scope works, kindly modify the period of completion as 3 Years including trial &amp; run period.</w:t>
            </w:r>
          </w:p>
        </w:tc>
        <w:tc>
          <w:tcPr>
            <w:tcW w:w="889" w:type="pct"/>
            <w:vMerge/>
          </w:tcPr>
          <w:p w:rsidR="001116ED" w:rsidRPr="00EC3E0A" w:rsidRDefault="001116ED" w:rsidP="00161B65">
            <w:pPr>
              <w:jc w:val="both"/>
              <w:rPr>
                <w:rFonts w:ascii="Times New Roman" w:hAnsi="Times New Roman"/>
                <w:sz w:val="24"/>
                <w:szCs w:val="24"/>
              </w:rPr>
            </w:pPr>
          </w:p>
        </w:tc>
      </w:tr>
      <w:tr w:rsidR="001116ED" w:rsidRPr="00EC3E0A" w:rsidTr="00016583">
        <w:trPr>
          <w:trHeight w:val="1196"/>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Section-II BDS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Clause 44</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The Employer has proposed the Adjudicator in the BDS. According to GCC Clause 1.1.27, the Adjudicator is jointly appointed by the both Parties.</w:t>
            </w:r>
          </w:p>
        </w:tc>
        <w:tc>
          <w:tcPr>
            <w:tcW w:w="941" w:type="pct"/>
          </w:tcPr>
          <w:p w:rsidR="001116ED" w:rsidRPr="00EC3E0A" w:rsidRDefault="001116ED" w:rsidP="00016583">
            <w:pPr>
              <w:jc w:val="both"/>
              <w:rPr>
                <w:rFonts w:ascii="Times New Roman" w:hAnsi="Times New Roman"/>
                <w:sz w:val="24"/>
                <w:szCs w:val="24"/>
              </w:rPr>
            </w:pPr>
            <w:r w:rsidRPr="00EC3E0A">
              <w:rPr>
                <w:rFonts w:ascii="Times New Roman" w:hAnsi="Times New Roman"/>
                <w:sz w:val="24"/>
                <w:szCs w:val="24"/>
              </w:rPr>
              <w:t xml:space="preserve">We request the Employer, as per GCC Clause </w:t>
            </w:r>
            <w:proofErr w:type="gramStart"/>
            <w:r w:rsidRPr="00EC3E0A">
              <w:rPr>
                <w:rFonts w:ascii="Times New Roman" w:hAnsi="Times New Roman"/>
                <w:sz w:val="24"/>
                <w:szCs w:val="24"/>
              </w:rPr>
              <w:t>1.1.27,</w:t>
            </w:r>
            <w:proofErr w:type="gramEnd"/>
            <w:r w:rsidRPr="00EC3E0A">
              <w:rPr>
                <w:rFonts w:ascii="Times New Roman" w:hAnsi="Times New Roman"/>
                <w:sz w:val="24"/>
                <w:szCs w:val="24"/>
              </w:rPr>
              <w:t xml:space="preserve"> we can jointly appoint the adjudicator in later stage. So kindly made the required amendments accordingly.</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It shall remain as per Clause 44 of ITB.as well as GCC 20.3 (i) and 20.3 (ii)</w:t>
            </w:r>
          </w:p>
          <w:p w:rsidR="001116ED" w:rsidRPr="00EC3E0A" w:rsidRDefault="001116ED" w:rsidP="00161B65">
            <w:pPr>
              <w:jc w:val="both"/>
              <w:rPr>
                <w:rFonts w:ascii="Times New Roman" w:hAnsi="Times New Roman"/>
                <w:sz w:val="24"/>
                <w:szCs w:val="24"/>
              </w:rPr>
            </w:pPr>
          </w:p>
        </w:tc>
      </w:tr>
      <w:tr w:rsidR="001116ED" w:rsidRPr="00EC3E0A" w:rsidTr="00016583">
        <w:trPr>
          <w:trHeight w:val="1331"/>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 -1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III Evaluation &amp; qualification criteria</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1.2 Sub Contractor</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Any Specialized Sub-contractor shall be permitted only for the following </w:t>
            </w:r>
            <w:proofErr w:type="gramStart"/>
            <w:r w:rsidRPr="00EC3E0A">
              <w:rPr>
                <w:rFonts w:ascii="Times New Roman" w:hAnsi="Times New Roman"/>
                <w:sz w:val="24"/>
                <w:szCs w:val="24"/>
              </w:rPr>
              <w:t>activities,</w:t>
            </w:r>
            <w:proofErr w:type="gramEnd"/>
            <w:r w:rsidRPr="00EC3E0A">
              <w:rPr>
                <w:rFonts w:ascii="Times New Roman" w:hAnsi="Times New Roman"/>
                <w:sz w:val="24"/>
                <w:szCs w:val="24"/>
              </w:rPr>
              <w:t xml:space="preserve"> The subcontractor proposed by the bidder must meet the following minimum criteria.</w:t>
            </w:r>
          </w:p>
        </w:tc>
        <w:tc>
          <w:tcPr>
            <w:tcW w:w="941"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Kindly clarify whether their qualification will be considered for the main contractor   bid qualification</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Kindly refer to Clause 33.3 of ITB</w:t>
            </w:r>
          </w:p>
        </w:tc>
      </w:tr>
      <w:tr w:rsidR="001116ED" w:rsidRPr="00EC3E0A" w:rsidTr="00016583">
        <w:trPr>
          <w:trHeight w:val="4517"/>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 -1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III Evaluation &amp; qualification criteria</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3.1 Financial Capabilities</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(iii) The audited balance sheets or, if not required by the laws of the Bidder’s country, other financial statements acceptable to the Employer, for the last five years shall be submitted and must demonstrate the current soundness of the Bidder’s financial position and indicate its profitability in every year.</w:t>
            </w:r>
          </w:p>
        </w:tc>
        <w:tc>
          <w:tcPr>
            <w:tcW w:w="941"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As net worth is the correct factor </w:t>
            </w:r>
            <w:proofErr w:type="gramStart"/>
            <w:r w:rsidRPr="00EC3E0A">
              <w:rPr>
                <w:rFonts w:ascii="Times New Roman" w:hAnsi="Times New Roman"/>
                <w:sz w:val="24"/>
                <w:szCs w:val="24"/>
              </w:rPr>
              <w:t>to  Show</w:t>
            </w:r>
            <w:proofErr w:type="gramEnd"/>
            <w:r w:rsidRPr="00EC3E0A">
              <w:rPr>
                <w:rFonts w:ascii="Times New Roman" w:hAnsi="Times New Roman"/>
                <w:sz w:val="24"/>
                <w:szCs w:val="24"/>
              </w:rPr>
              <w:t xml:space="preserve"> exact  soundness of the  Bidder Finance Position we request to change to Net worth Position in all year in last 5 financial year.</w:t>
            </w:r>
          </w:p>
        </w:tc>
        <w:tc>
          <w:tcPr>
            <w:tcW w:w="889" w:type="pct"/>
            <w:vMerge w:val="restar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Clarification issued at Sr. No. 3 of Addendum/ Corrigendum No. </w:t>
            </w:r>
            <w:proofErr w:type="gramStart"/>
            <w:r w:rsidRPr="00EC3E0A">
              <w:rPr>
                <w:rFonts w:ascii="Times New Roman" w:hAnsi="Times New Roman"/>
                <w:sz w:val="24"/>
                <w:szCs w:val="24"/>
              </w:rPr>
              <w:t>1 ,</w:t>
            </w:r>
            <w:proofErr w:type="gramEnd"/>
            <w:r w:rsidRPr="00EC3E0A">
              <w:rPr>
                <w:rFonts w:ascii="Times New Roman" w:hAnsi="Times New Roman"/>
                <w:sz w:val="24"/>
                <w:szCs w:val="24"/>
              </w:rPr>
              <w:t xml:space="preserve"> Dated</w:t>
            </w:r>
            <w:r w:rsidRPr="00EC3E0A">
              <w:rPr>
                <w:rFonts w:ascii="Times New Roman" w:hAnsi="Times New Roman"/>
                <w:sz w:val="24"/>
                <w:szCs w:val="24"/>
                <w:highlight w:val="cyan"/>
              </w:rPr>
              <w:t>……………….</w:t>
            </w:r>
          </w:p>
        </w:tc>
      </w:tr>
      <w:tr w:rsidR="001116ED" w:rsidRPr="00EC3E0A" w:rsidTr="00016583">
        <w:trPr>
          <w:trHeight w:val="458"/>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 -1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III Evaluation &amp; qualification criteria</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(iii) Financial capabilities 3.1</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The audited balance sheets or, if not required by the laws of the Bidder’s country, other financial statements acceptable to the Employer, for the last five years shall be submitted and must demonstrate the current soundness of the Bidder’s financial position and indicate its profitability in every year.</w:t>
            </w:r>
          </w:p>
        </w:tc>
        <w:tc>
          <w:tcPr>
            <w:tcW w:w="941"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As per bidding guidelines issued by Central Vigilance and PWD manual, a company should not have incurred any loss in more than two years during the last five years</w:t>
            </w:r>
          </w:p>
          <w:p w:rsidR="001116ED" w:rsidRPr="00EC3E0A" w:rsidRDefault="001116ED" w:rsidP="00161B65">
            <w:pPr>
              <w:jc w:val="both"/>
              <w:rPr>
                <w:rFonts w:ascii="Times New Roman" w:hAnsi="Times New Roman"/>
                <w:b/>
                <w:sz w:val="24"/>
                <w:szCs w:val="24"/>
              </w:rPr>
            </w:pPr>
            <w:r w:rsidRPr="00EC3E0A">
              <w:rPr>
                <w:rFonts w:ascii="Times New Roman" w:hAnsi="Times New Roman"/>
                <w:b/>
                <w:sz w:val="24"/>
                <w:szCs w:val="24"/>
              </w:rPr>
              <w:t>Kindly consider and incorporate the above so that it will make the tender more transparent and judicious.</w:t>
            </w:r>
          </w:p>
        </w:tc>
        <w:tc>
          <w:tcPr>
            <w:tcW w:w="889" w:type="pct"/>
            <w:vMerge/>
          </w:tcPr>
          <w:p w:rsidR="001116ED" w:rsidRPr="00EC3E0A" w:rsidRDefault="001116ED" w:rsidP="00161B65">
            <w:pPr>
              <w:jc w:val="both"/>
              <w:rPr>
                <w:rFonts w:ascii="Times New Roman" w:hAnsi="Times New Roman"/>
                <w:sz w:val="24"/>
                <w:szCs w:val="24"/>
              </w:rPr>
            </w:pPr>
          </w:p>
        </w:tc>
      </w:tr>
      <w:tr w:rsidR="001116ED" w:rsidRPr="00EC3E0A" w:rsidTr="00016583">
        <w:trPr>
          <w:trHeight w:val="548"/>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 -1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III Evaluation &amp; qualification criteria</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2.2 (b)</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If the BDS provides for Net Present Valuation of the Operation Service Bid Price, the annual amounts in the Operation Service price schedules, as adjusted in accordance with ITB 35.2 (a) to (e), shall be discounted using a discount factor of 6%. The discount base year shall be the year </w:t>
            </w:r>
            <w:proofErr w:type="gramStart"/>
            <w:r w:rsidRPr="00EC3E0A">
              <w:rPr>
                <w:rFonts w:ascii="Times New Roman" w:hAnsi="Times New Roman"/>
                <w:sz w:val="24"/>
                <w:szCs w:val="24"/>
              </w:rPr>
              <w:t>preceding</w:t>
            </w:r>
            <w:proofErr w:type="gramEnd"/>
            <w:r w:rsidRPr="00EC3E0A">
              <w:rPr>
                <w:rFonts w:ascii="Times New Roman" w:hAnsi="Times New Roman"/>
                <w:sz w:val="24"/>
                <w:szCs w:val="24"/>
              </w:rPr>
              <w:t xml:space="preserve"> the first year of the Operation Service Period.</w:t>
            </w:r>
          </w:p>
          <w:p w:rsidR="001116ED" w:rsidRPr="00EC3E0A" w:rsidRDefault="001116ED" w:rsidP="00161B65">
            <w:pPr>
              <w:jc w:val="both"/>
              <w:rPr>
                <w:rFonts w:ascii="Times New Roman" w:hAnsi="Times New Roman"/>
                <w:sz w:val="24"/>
                <w:szCs w:val="24"/>
              </w:rPr>
            </w:pP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Kindly clarify whether additional PBG </w:t>
            </w:r>
            <w:proofErr w:type="gramStart"/>
            <w:r w:rsidRPr="00EC3E0A">
              <w:rPr>
                <w:rFonts w:ascii="Times New Roman" w:hAnsi="Times New Roman"/>
                <w:sz w:val="24"/>
                <w:szCs w:val="24"/>
              </w:rPr>
              <w:t>for  the</w:t>
            </w:r>
            <w:proofErr w:type="gramEnd"/>
            <w:r w:rsidRPr="00EC3E0A">
              <w:rPr>
                <w:rFonts w:ascii="Times New Roman" w:hAnsi="Times New Roman"/>
                <w:sz w:val="24"/>
                <w:szCs w:val="24"/>
              </w:rPr>
              <w:t xml:space="preserve"> unbalance bid as Per  Net Present valuation of bidders financial value.</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Refer Clause no. GCC </w:t>
            </w:r>
            <w:proofErr w:type="gramStart"/>
            <w:r w:rsidRPr="00EC3E0A">
              <w:rPr>
                <w:rFonts w:ascii="Times New Roman" w:hAnsi="Times New Roman"/>
                <w:sz w:val="24"/>
                <w:szCs w:val="24"/>
              </w:rPr>
              <w:t>4.2  in</w:t>
            </w:r>
            <w:proofErr w:type="gramEnd"/>
            <w:r w:rsidRPr="00EC3E0A">
              <w:rPr>
                <w:rFonts w:ascii="Times New Roman" w:hAnsi="Times New Roman"/>
                <w:sz w:val="24"/>
                <w:szCs w:val="24"/>
              </w:rPr>
              <w:t xml:space="preserve"> PCC.</w:t>
            </w:r>
          </w:p>
        </w:tc>
      </w:tr>
      <w:tr w:rsidR="001116ED" w:rsidRPr="00EC3E0A" w:rsidTr="00016583">
        <w:trPr>
          <w:trHeight w:val="2537"/>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Part 3 </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Section-VIII GCC &amp; Section IX PCC</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Clause 2.1</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The Employer shall give the Contractor right of access to, and possession of, all part of the Site within 15 days after Commencement date.</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We presume that 100% site is acquired for the Project &amp; full site possession provided to the contractor within 15 days from the commencement date.  Kindly  confirm</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Confirmed</w:t>
            </w:r>
          </w:p>
        </w:tc>
      </w:tr>
      <w:tr w:rsidR="001116ED" w:rsidRPr="00EC3E0A" w:rsidTr="00016583">
        <w:trPr>
          <w:trHeight w:val="3833"/>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Part 3 </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Section-VIII GCC </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Clause 8.1 (b):</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Deletion of this sub-clause is not acceptable.</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Deletion of this sub-clause is not acceptable.  Based on FIDIC - Conditions of Contract MDB June 2010, clause b, states that the Employer’s delivery to the Contractor of reasonable evidence of the Employer’s financial arrangements to be </w:t>
            </w:r>
            <w:proofErr w:type="gramStart"/>
            <w:r w:rsidRPr="00EC3E0A">
              <w:rPr>
                <w:rFonts w:ascii="Times New Roman" w:hAnsi="Times New Roman"/>
                <w:sz w:val="24"/>
                <w:szCs w:val="24"/>
              </w:rPr>
              <w:t>a</w:t>
            </w:r>
            <w:proofErr w:type="gramEnd"/>
            <w:r w:rsidRPr="00EC3E0A">
              <w:rPr>
                <w:rFonts w:ascii="Times New Roman" w:hAnsi="Times New Roman"/>
                <w:sz w:val="24"/>
                <w:szCs w:val="24"/>
              </w:rPr>
              <w:t xml:space="preserve"> integral condition for the Commencement Date to come into effect. So kindly incorporate the clause accordingly.</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color w:val="000000"/>
                <w:sz w:val="24"/>
                <w:szCs w:val="24"/>
              </w:rPr>
              <w:t>Not agreed.</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Part 3 </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Section-VIII GCC &amp; Section IX PCC</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Clause 17.8 </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Maximum total liability of the Contractor shall not exceed: the total contract price</w:t>
            </w:r>
          </w:p>
        </w:tc>
        <w:tc>
          <w:tcPr>
            <w:tcW w:w="941"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 xml:space="preserve">Kindly modify the Limitation of Liability only </w:t>
            </w:r>
            <w:proofErr w:type="spellStart"/>
            <w:r w:rsidRPr="00EC3E0A">
              <w:rPr>
                <w:rFonts w:ascii="Times New Roman" w:hAnsi="Times New Roman"/>
                <w:color w:val="000000"/>
                <w:sz w:val="24"/>
                <w:szCs w:val="24"/>
              </w:rPr>
              <w:t>upto</w:t>
            </w:r>
            <w:proofErr w:type="spellEnd"/>
            <w:r w:rsidRPr="00EC3E0A">
              <w:rPr>
                <w:rFonts w:ascii="Times New Roman" w:hAnsi="Times New Roman"/>
                <w:color w:val="000000"/>
                <w:sz w:val="24"/>
                <w:szCs w:val="24"/>
              </w:rPr>
              <w:t xml:space="preserve"> 25% of the Accepted Contract Price.</w:t>
            </w:r>
          </w:p>
        </w:tc>
        <w:tc>
          <w:tcPr>
            <w:tcW w:w="889"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Not agreed.</w:t>
            </w:r>
          </w:p>
        </w:tc>
      </w:tr>
      <w:tr w:rsidR="001116ED" w:rsidRPr="00EC3E0A" w:rsidTr="00016583">
        <w:trPr>
          <w:trHeight w:val="1826"/>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Part 3 </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Section-VIII GCC &amp; Section IX PCC</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Clause 20.3(V)</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Arbitration and Conciliation Act 1996</w:t>
            </w:r>
          </w:p>
        </w:tc>
        <w:tc>
          <w:tcPr>
            <w:tcW w:w="941"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Kindly replace with -Arbitration and Conciliation Act 1996 and subsequent amendments to the Act</w:t>
            </w:r>
          </w:p>
        </w:tc>
        <w:tc>
          <w:tcPr>
            <w:tcW w:w="889"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 xml:space="preserve">Agreed. Refer </w:t>
            </w:r>
            <w:proofErr w:type="spellStart"/>
            <w:r w:rsidRPr="00EC3E0A">
              <w:rPr>
                <w:rFonts w:ascii="Times New Roman" w:hAnsi="Times New Roman"/>
                <w:color w:val="000000"/>
                <w:sz w:val="24"/>
                <w:szCs w:val="24"/>
              </w:rPr>
              <w:t>Sr</w:t>
            </w:r>
            <w:proofErr w:type="spellEnd"/>
            <w:r w:rsidRPr="00EC3E0A">
              <w:rPr>
                <w:rFonts w:ascii="Times New Roman" w:hAnsi="Times New Roman"/>
                <w:color w:val="000000"/>
                <w:sz w:val="24"/>
                <w:szCs w:val="24"/>
              </w:rPr>
              <w:t xml:space="preserve"> No. 24 of Addendum/ Corrigendum No.1, Dated----------.</w:t>
            </w:r>
          </w:p>
        </w:tc>
      </w:tr>
      <w:tr w:rsidR="001116ED" w:rsidRPr="00EC3E0A" w:rsidTr="00016583">
        <w:trPr>
          <w:trHeight w:val="1520"/>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Scope of work</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Construction of site office building for DWSS staff.</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Whether Temp site office during Construction also bidders scope or not</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Yes</w:t>
            </w:r>
          </w:p>
        </w:tc>
      </w:tr>
      <w:tr w:rsidR="001116ED" w:rsidRPr="00EC3E0A" w:rsidTr="00016583">
        <w:trPr>
          <w:trHeight w:val="3437"/>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Site Plans/ Concept Drawings</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Road, Railway And Irrigation Canal Crossings</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PL Provide </w:t>
            </w:r>
            <w:proofErr w:type="gramStart"/>
            <w:r w:rsidRPr="00EC3E0A">
              <w:rPr>
                <w:rFonts w:ascii="Times New Roman" w:hAnsi="Times New Roman"/>
                <w:sz w:val="24"/>
                <w:szCs w:val="24"/>
              </w:rPr>
              <w:t>the  tentative</w:t>
            </w:r>
            <w:proofErr w:type="gramEnd"/>
            <w:r w:rsidRPr="00EC3E0A">
              <w:rPr>
                <w:rFonts w:ascii="Times New Roman" w:hAnsi="Times New Roman"/>
                <w:sz w:val="24"/>
                <w:szCs w:val="24"/>
              </w:rPr>
              <w:t xml:space="preserve"> Drawing for the crossing and also  mention the no of crossing.</w:t>
            </w:r>
          </w:p>
          <w:p w:rsidR="001116ED" w:rsidRPr="00EC3E0A" w:rsidRDefault="001116ED" w:rsidP="00161B65">
            <w:pPr>
              <w:jc w:val="both"/>
              <w:rPr>
                <w:rFonts w:ascii="Times New Roman" w:hAnsi="Times New Roman"/>
                <w:sz w:val="24"/>
                <w:szCs w:val="24"/>
              </w:rPr>
            </w:pP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ESIA Study has been uploaded as additional documents as Annexure 2.1 to 2.5 of Addendum/ Corrigendum No.1, Dated</w:t>
            </w:r>
            <w:r w:rsidRPr="00EC3E0A">
              <w:rPr>
                <w:rFonts w:ascii="Times New Roman" w:hAnsi="Times New Roman"/>
                <w:sz w:val="24"/>
                <w:szCs w:val="24"/>
                <w:highlight w:val="cyan"/>
              </w:rPr>
              <w:t>------------</w:t>
            </w:r>
            <w:r w:rsidRPr="00EC3E0A">
              <w:rPr>
                <w:rFonts w:ascii="Times New Roman" w:hAnsi="Times New Roman"/>
                <w:sz w:val="24"/>
                <w:szCs w:val="24"/>
              </w:rPr>
              <w:t xml:space="preserve"> which contains all the desired information. However bidder may ascertain the information as referred in clause 7.2. </w:t>
            </w:r>
            <w:proofErr w:type="gramStart"/>
            <w:r w:rsidRPr="00EC3E0A">
              <w:rPr>
                <w:rFonts w:ascii="Times New Roman" w:hAnsi="Times New Roman"/>
                <w:sz w:val="24"/>
                <w:szCs w:val="24"/>
              </w:rPr>
              <w:t>of</w:t>
            </w:r>
            <w:proofErr w:type="gramEnd"/>
            <w:r w:rsidRPr="00EC3E0A">
              <w:rPr>
                <w:rFonts w:ascii="Times New Roman" w:hAnsi="Times New Roman"/>
                <w:sz w:val="24"/>
                <w:szCs w:val="24"/>
              </w:rPr>
              <w:t xml:space="preserve"> ITB.</w:t>
            </w:r>
          </w:p>
        </w:tc>
      </w:tr>
      <w:tr w:rsidR="001116ED" w:rsidRPr="00EC3E0A" w:rsidTr="00016583">
        <w:trPr>
          <w:trHeight w:val="3176"/>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Part 3 </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IX PCC</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GCC 14.6</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Minimum Amount of Interim Payment Certificate applicable for the Design-Build: INR 5.00 </w:t>
            </w:r>
            <w:proofErr w:type="spellStart"/>
            <w:r w:rsidRPr="00EC3E0A">
              <w:rPr>
                <w:rFonts w:ascii="Times New Roman" w:hAnsi="Times New Roman"/>
                <w:sz w:val="24"/>
                <w:szCs w:val="24"/>
              </w:rPr>
              <w:t>Crores</w:t>
            </w:r>
            <w:proofErr w:type="spellEnd"/>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Kindly consider Minimum Interim Payment certificate </w:t>
            </w:r>
            <w:proofErr w:type="gramStart"/>
            <w:r w:rsidRPr="00EC3E0A">
              <w:rPr>
                <w:rFonts w:ascii="Times New Roman" w:hAnsi="Times New Roman"/>
                <w:sz w:val="24"/>
                <w:szCs w:val="24"/>
              </w:rPr>
              <w:t>applicable  for</w:t>
            </w:r>
            <w:proofErr w:type="gramEnd"/>
            <w:r w:rsidRPr="00EC3E0A">
              <w:rPr>
                <w:rFonts w:ascii="Times New Roman" w:hAnsi="Times New Roman"/>
                <w:sz w:val="24"/>
                <w:szCs w:val="24"/>
              </w:rPr>
              <w:t xml:space="preserve"> design  and Build  shall be 2 </w:t>
            </w:r>
            <w:proofErr w:type="spellStart"/>
            <w:r w:rsidRPr="00EC3E0A">
              <w:rPr>
                <w:rFonts w:ascii="Times New Roman" w:hAnsi="Times New Roman"/>
                <w:sz w:val="24"/>
                <w:szCs w:val="24"/>
              </w:rPr>
              <w:t>cr</w:t>
            </w:r>
            <w:proofErr w:type="spellEnd"/>
            <w:r w:rsidRPr="00EC3E0A">
              <w:rPr>
                <w:rFonts w:ascii="Times New Roman" w:hAnsi="Times New Roman"/>
                <w:sz w:val="24"/>
                <w:szCs w:val="24"/>
              </w:rPr>
              <w:t xml:space="preserve"> for the better cash flow of the Project  which  help for </w:t>
            </w:r>
            <w:proofErr w:type="spellStart"/>
            <w:r w:rsidRPr="00EC3E0A">
              <w:rPr>
                <w:rFonts w:ascii="Times New Roman" w:hAnsi="Times New Roman"/>
                <w:sz w:val="24"/>
                <w:szCs w:val="24"/>
              </w:rPr>
              <w:t>unintrupted</w:t>
            </w:r>
            <w:proofErr w:type="spellEnd"/>
            <w:r w:rsidRPr="00EC3E0A">
              <w:rPr>
                <w:rFonts w:ascii="Times New Roman" w:hAnsi="Times New Roman"/>
                <w:sz w:val="24"/>
                <w:szCs w:val="24"/>
              </w:rPr>
              <w:t xml:space="preserve"> execution.</w:t>
            </w:r>
          </w:p>
        </w:tc>
        <w:tc>
          <w:tcPr>
            <w:tcW w:w="889" w:type="pct"/>
            <w:vMerge w:val="restar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Not accepted</w:t>
            </w:r>
          </w:p>
        </w:tc>
      </w:tr>
      <w:tr w:rsidR="001116ED" w:rsidRPr="00EC3E0A" w:rsidTr="00016583">
        <w:trPr>
          <w:trHeight w:val="3221"/>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Part 3 </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IX PCC</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GCC 14.6</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tcPr>
          <w:p w:rsidR="001116ED" w:rsidRPr="00EC3E0A" w:rsidRDefault="001116ED" w:rsidP="00161B65">
            <w:pPr>
              <w:autoSpaceDE w:val="0"/>
              <w:autoSpaceDN w:val="0"/>
              <w:adjustRightInd w:val="0"/>
              <w:jc w:val="both"/>
              <w:rPr>
                <w:rFonts w:ascii="Times New Roman" w:hAnsi="Times New Roman"/>
                <w:bCs/>
                <w:sz w:val="24"/>
                <w:szCs w:val="24"/>
              </w:rPr>
            </w:pPr>
            <w:r w:rsidRPr="00EC3E0A">
              <w:rPr>
                <w:rFonts w:ascii="Times New Roman" w:hAnsi="Times New Roman"/>
                <w:bCs/>
                <w:sz w:val="24"/>
                <w:szCs w:val="24"/>
              </w:rPr>
              <w:t xml:space="preserve">Minimum amount of interim payment certificate applicable for the Design-Build: INR 5.00 </w:t>
            </w:r>
            <w:proofErr w:type="spellStart"/>
            <w:r w:rsidRPr="00EC3E0A">
              <w:rPr>
                <w:rFonts w:ascii="Times New Roman" w:hAnsi="Times New Roman"/>
                <w:bCs/>
                <w:sz w:val="24"/>
                <w:szCs w:val="24"/>
              </w:rPr>
              <w:t>Crores</w:t>
            </w:r>
            <w:proofErr w:type="spellEnd"/>
            <w:r w:rsidRPr="00EC3E0A">
              <w:rPr>
                <w:rFonts w:ascii="Times New Roman" w:hAnsi="Times New Roman"/>
                <w:bCs/>
                <w:sz w:val="24"/>
                <w:szCs w:val="24"/>
              </w:rPr>
              <w:t>.</w:t>
            </w:r>
          </w:p>
        </w:tc>
        <w:tc>
          <w:tcPr>
            <w:tcW w:w="941" w:type="pct"/>
          </w:tcPr>
          <w:p w:rsidR="001116ED" w:rsidRPr="00EC3E0A" w:rsidRDefault="001116ED" w:rsidP="00161B65">
            <w:pPr>
              <w:autoSpaceDE w:val="0"/>
              <w:autoSpaceDN w:val="0"/>
              <w:adjustRightInd w:val="0"/>
              <w:jc w:val="both"/>
              <w:rPr>
                <w:rFonts w:ascii="Times New Roman" w:eastAsia="Calibri" w:hAnsi="Times New Roman"/>
                <w:bCs/>
                <w:color w:val="000000"/>
                <w:sz w:val="24"/>
                <w:szCs w:val="24"/>
              </w:rPr>
            </w:pPr>
            <w:r w:rsidRPr="00EC3E0A">
              <w:rPr>
                <w:rFonts w:ascii="Times New Roman" w:eastAsia="Calibri" w:hAnsi="Times New Roman"/>
                <w:bCs/>
                <w:color w:val="000000"/>
                <w:sz w:val="24"/>
                <w:szCs w:val="24"/>
              </w:rPr>
              <w:t xml:space="preserve">Please remove this restriction as initially the pipe supply would result in substantial amount of more than 5 </w:t>
            </w:r>
            <w:proofErr w:type="spellStart"/>
            <w:r w:rsidRPr="00EC3E0A">
              <w:rPr>
                <w:rFonts w:ascii="Times New Roman" w:eastAsia="Calibri" w:hAnsi="Times New Roman"/>
                <w:bCs/>
                <w:color w:val="000000"/>
                <w:sz w:val="24"/>
                <w:szCs w:val="24"/>
              </w:rPr>
              <w:t>crs</w:t>
            </w:r>
            <w:proofErr w:type="spellEnd"/>
            <w:r w:rsidRPr="00EC3E0A">
              <w:rPr>
                <w:rFonts w:ascii="Times New Roman" w:eastAsia="Calibri" w:hAnsi="Times New Roman"/>
                <w:bCs/>
                <w:color w:val="000000"/>
                <w:sz w:val="24"/>
                <w:szCs w:val="24"/>
              </w:rPr>
              <w:t xml:space="preserve"> while in later stage, civil works amount would not be of this limit.</w:t>
            </w:r>
          </w:p>
        </w:tc>
        <w:tc>
          <w:tcPr>
            <w:tcW w:w="889" w:type="pct"/>
            <w:vMerge/>
          </w:tcPr>
          <w:p w:rsidR="001116ED" w:rsidRPr="00EC3E0A" w:rsidRDefault="001116ED" w:rsidP="00161B65">
            <w:pPr>
              <w:jc w:val="both"/>
              <w:rPr>
                <w:rFonts w:ascii="Times New Roman" w:hAnsi="Times New Roman"/>
                <w:sz w:val="24"/>
                <w:szCs w:val="24"/>
              </w:rPr>
            </w:pPr>
          </w:p>
        </w:tc>
      </w:tr>
      <w:tr w:rsidR="001116ED" w:rsidRPr="00EC3E0A" w:rsidTr="00016583">
        <w:trPr>
          <w:trHeight w:val="2357"/>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 3</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Section-X Contract Forms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bCs/>
                <w:sz w:val="24"/>
                <w:szCs w:val="24"/>
              </w:rPr>
              <w:t>Appendix 1 Schedule of Payments (Activity No. 5.1)</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CLEAR WATER TRANSMISSION SYSTEM: Providing, Laying, jointing and testing of Transmission Systems connecting all villages to be covered in the scheme for defined supply conditions</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Against </w:t>
            </w:r>
            <w:proofErr w:type="gramStart"/>
            <w:r w:rsidRPr="00EC3E0A">
              <w:rPr>
                <w:rFonts w:ascii="Times New Roman" w:hAnsi="Times New Roman"/>
                <w:sz w:val="24"/>
                <w:szCs w:val="24"/>
              </w:rPr>
              <w:t>supply ,70</w:t>
            </w:r>
            <w:proofErr w:type="gramEnd"/>
            <w:r w:rsidRPr="00EC3E0A">
              <w:rPr>
                <w:rFonts w:ascii="Times New Roman" w:hAnsi="Times New Roman"/>
                <w:sz w:val="24"/>
                <w:szCs w:val="24"/>
              </w:rPr>
              <w:t>%  value  of approved BOQ will be paid .  Kindly clarify.</w:t>
            </w:r>
          </w:p>
        </w:tc>
        <w:tc>
          <w:tcPr>
            <w:tcW w:w="889" w:type="pct"/>
            <w:vMerge w:val="restart"/>
            <w:vAlign w:val="center"/>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Refer Appendix 1 Schedule of Payments -Sub Activity 5.1.</w:t>
            </w:r>
          </w:p>
        </w:tc>
      </w:tr>
      <w:tr w:rsidR="001116ED" w:rsidRPr="00EC3E0A" w:rsidTr="00016583">
        <w:trPr>
          <w:trHeight w:val="2357"/>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 3</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Section-X Contract Forms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bCs/>
                <w:sz w:val="24"/>
                <w:szCs w:val="24"/>
              </w:rPr>
              <w:t>Appendix 1 Schedule of Payments (Activity No. 5.1)</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Payment against delivery of non-perishable materials (pipes, pumps, motors, starters, cables, electric panels etc.) brought to site will be limited to 60% of invoice value or market value whichever is lower</w:t>
            </w:r>
          </w:p>
        </w:tc>
        <w:tc>
          <w:tcPr>
            <w:tcW w:w="941" w:type="pct"/>
          </w:tcPr>
          <w:p w:rsidR="001116ED" w:rsidRPr="00EC3E0A" w:rsidRDefault="001116ED" w:rsidP="00161B65">
            <w:pPr>
              <w:pStyle w:val="Default"/>
              <w:jc w:val="both"/>
              <w:rPr>
                <w:rFonts w:ascii="Times New Roman" w:hAnsi="Times New Roman" w:cs="Times New Roman"/>
                <w:bCs/>
              </w:rPr>
            </w:pPr>
            <w:r w:rsidRPr="00EC3E0A">
              <w:rPr>
                <w:rFonts w:ascii="Times New Roman" w:hAnsi="Times New Roman" w:cs="Times New Roman"/>
                <w:bCs/>
              </w:rPr>
              <w:t>Please clarify.</w:t>
            </w:r>
          </w:p>
          <w:p w:rsidR="001116ED" w:rsidRPr="00EC3E0A" w:rsidRDefault="001116ED" w:rsidP="00161B65">
            <w:pPr>
              <w:pStyle w:val="Default"/>
              <w:jc w:val="both"/>
              <w:rPr>
                <w:rFonts w:ascii="Times New Roman" w:hAnsi="Times New Roman" w:cs="Times New Roman"/>
                <w:bCs/>
              </w:rPr>
            </w:pPr>
            <w:r w:rsidRPr="00EC3E0A">
              <w:rPr>
                <w:rFonts w:ascii="Times New Roman" w:hAnsi="Times New Roman" w:cs="Times New Roman"/>
                <w:bCs/>
              </w:rPr>
              <w:t xml:space="preserve">In all other tenders of works department, 70% of the quoted rates </w:t>
            </w:r>
            <w:proofErr w:type="gramStart"/>
            <w:r w:rsidRPr="00EC3E0A">
              <w:rPr>
                <w:rFonts w:ascii="Times New Roman" w:hAnsi="Times New Roman" w:cs="Times New Roman"/>
                <w:bCs/>
              </w:rPr>
              <w:t>is</w:t>
            </w:r>
            <w:proofErr w:type="gramEnd"/>
            <w:r w:rsidRPr="00EC3E0A">
              <w:rPr>
                <w:rFonts w:ascii="Times New Roman" w:hAnsi="Times New Roman" w:cs="Times New Roman"/>
                <w:bCs/>
              </w:rPr>
              <w:t xml:space="preserve"> released against supply of material.</w:t>
            </w:r>
          </w:p>
        </w:tc>
        <w:tc>
          <w:tcPr>
            <w:tcW w:w="889" w:type="pct"/>
            <w:vMerge/>
          </w:tcPr>
          <w:p w:rsidR="001116ED" w:rsidRPr="00EC3E0A" w:rsidRDefault="001116ED" w:rsidP="00161B65">
            <w:pPr>
              <w:jc w:val="both"/>
              <w:rPr>
                <w:rFonts w:ascii="Times New Roman" w:hAnsi="Times New Roman"/>
                <w:sz w:val="24"/>
                <w:szCs w:val="24"/>
              </w:rPr>
            </w:pPr>
          </w:p>
        </w:tc>
      </w:tr>
      <w:tr w:rsidR="001116ED" w:rsidRPr="00EC3E0A" w:rsidTr="00016583">
        <w:trPr>
          <w:trHeight w:val="1286"/>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Site Plans/ Concept Drawings</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Topographical Map Showing Location of Villages, OHSRs, Transmission Network etc. (Annexure –C)</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Kindly Provide the same</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Already Provided as Annexure C in bid document.</w:t>
            </w:r>
          </w:p>
        </w:tc>
      </w:tr>
      <w:tr w:rsidR="001116ED" w:rsidRPr="00EC3E0A" w:rsidTr="00016583">
        <w:trPr>
          <w:trHeight w:val="1736"/>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Site Plans/ Concept Drawings</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Existing feeder main details to the Existing tanks</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Since the scope involves connecting </w:t>
            </w:r>
            <w:proofErr w:type="gramStart"/>
            <w:r w:rsidRPr="00EC3E0A">
              <w:rPr>
                <w:rFonts w:ascii="Times New Roman" w:hAnsi="Times New Roman"/>
                <w:sz w:val="24"/>
                <w:szCs w:val="24"/>
              </w:rPr>
              <w:t>the  existing</w:t>
            </w:r>
            <w:proofErr w:type="gramEnd"/>
            <w:r w:rsidRPr="00EC3E0A">
              <w:rPr>
                <w:rFonts w:ascii="Times New Roman" w:hAnsi="Times New Roman"/>
                <w:sz w:val="24"/>
                <w:szCs w:val="24"/>
              </w:rPr>
              <w:t xml:space="preserve">  ESR  by new feeder main. Kindly Provide the </w:t>
            </w:r>
            <w:proofErr w:type="gramStart"/>
            <w:r w:rsidRPr="00EC3E0A">
              <w:rPr>
                <w:rFonts w:ascii="Times New Roman" w:hAnsi="Times New Roman"/>
                <w:sz w:val="24"/>
                <w:szCs w:val="24"/>
              </w:rPr>
              <w:t>drawing  of</w:t>
            </w:r>
            <w:proofErr w:type="gramEnd"/>
            <w:r w:rsidRPr="00EC3E0A">
              <w:rPr>
                <w:rFonts w:ascii="Times New Roman" w:hAnsi="Times New Roman"/>
                <w:sz w:val="24"/>
                <w:szCs w:val="24"/>
              </w:rPr>
              <w:t xml:space="preserve"> the existing feeder main Presently supplying water to ESR.</w:t>
            </w:r>
          </w:p>
          <w:p w:rsidR="001116ED" w:rsidRPr="00EC3E0A" w:rsidRDefault="001116ED" w:rsidP="00161B65">
            <w:pPr>
              <w:jc w:val="both"/>
              <w:rPr>
                <w:rFonts w:ascii="Times New Roman" w:hAnsi="Times New Roman"/>
                <w:sz w:val="24"/>
                <w:szCs w:val="24"/>
              </w:rPr>
            </w:pP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All the existing ESRs are being fed from </w:t>
            </w:r>
            <w:proofErr w:type="spellStart"/>
            <w:r w:rsidRPr="00EC3E0A">
              <w:rPr>
                <w:rFonts w:ascii="Times New Roman" w:hAnsi="Times New Roman"/>
                <w:sz w:val="24"/>
                <w:szCs w:val="24"/>
              </w:rPr>
              <w:t>tubewells</w:t>
            </w:r>
            <w:proofErr w:type="spellEnd"/>
            <w:r w:rsidRPr="00EC3E0A">
              <w:rPr>
                <w:rFonts w:ascii="Times New Roman" w:hAnsi="Times New Roman"/>
                <w:sz w:val="24"/>
                <w:szCs w:val="24"/>
              </w:rPr>
              <w:t>. The tentative drawing for connection is attached as Annexure D.</w:t>
            </w:r>
          </w:p>
        </w:tc>
      </w:tr>
      <w:tr w:rsidR="001116ED" w:rsidRPr="00EC3E0A" w:rsidTr="00016583">
        <w:trPr>
          <w:trHeight w:val="67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Site Plans/ Concept Drawings</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 xml:space="preserve">Gross </w:t>
            </w:r>
            <w:proofErr w:type="spellStart"/>
            <w:r w:rsidRPr="00EC3E0A">
              <w:rPr>
                <w:rFonts w:ascii="Times New Roman" w:hAnsi="Times New Roman"/>
                <w:color w:val="000000"/>
                <w:sz w:val="24"/>
                <w:szCs w:val="24"/>
              </w:rPr>
              <w:t>drain,canal</w:t>
            </w:r>
            <w:proofErr w:type="spellEnd"/>
            <w:r w:rsidRPr="00EC3E0A">
              <w:rPr>
                <w:rFonts w:ascii="Times New Roman" w:hAnsi="Times New Roman"/>
                <w:color w:val="000000"/>
                <w:sz w:val="24"/>
                <w:szCs w:val="24"/>
              </w:rPr>
              <w:t>/culvert crossing</w:t>
            </w:r>
          </w:p>
        </w:tc>
        <w:tc>
          <w:tcPr>
            <w:tcW w:w="941"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Kindly share the details</w:t>
            </w:r>
          </w:p>
        </w:tc>
        <w:tc>
          <w:tcPr>
            <w:tcW w:w="889" w:type="pct"/>
            <w:vMerge w:val="restar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Refer Annexure-C, Scope of work, ITB clause 7.2 and also refer Addendum No.1, Dated--</w:t>
            </w:r>
            <w:r w:rsidRPr="00EC3E0A">
              <w:rPr>
                <w:rFonts w:ascii="Times New Roman" w:hAnsi="Times New Roman"/>
                <w:sz w:val="24"/>
                <w:szCs w:val="24"/>
                <w:highlight w:val="cyan"/>
              </w:rPr>
              <w:t>--------</w:t>
            </w:r>
            <w:r w:rsidRPr="00EC3E0A">
              <w:rPr>
                <w:rFonts w:ascii="Times New Roman" w:hAnsi="Times New Roman"/>
                <w:sz w:val="24"/>
                <w:szCs w:val="24"/>
              </w:rPr>
              <w:t xml:space="preserve"> Sr. No.7 and Annexure 2.1 to 2.5.</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Site Plans/ Concept Drawings</w:t>
            </w:r>
          </w:p>
        </w:tc>
        <w:tc>
          <w:tcPr>
            <w:tcW w:w="484" w:type="pct"/>
          </w:tcPr>
          <w:p w:rsidR="001116ED" w:rsidRPr="00EC3E0A" w:rsidRDefault="001116ED" w:rsidP="00161B65">
            <w:pPr>
              <w:jc w:val="center"/>
              <w:rPr>
                <w:rFonts w:ascii="Times New Roman" w:hAnsi="Times New Roman"/>
                <w:color w:val="000000"/>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Feeder main for  WTP &amp; others</w:t>
            </w:r>
          </w:p>
        </w:tc>
        <w:tc>
          <w:tcPr>
            <w:tcW w:w="941"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Kindly share the details</w:t>
            </w:r>
          </w:p>
        </w:tc>
        <w:tc>
          <w:tcPr>
            <w:tcW w:w="889" w:type="pct"/>
            <w:vMerge/>
          </w:tcPr>
          <w:p w:rsidR="001116ED" w:rsidRPr="00EC3E0A" w:rsidRDefault="001116ED" w:rsidP="00161B65">
            <w:pPr>
              <w:jc w:val="both"/>
              <w:rPr>
                <w:rFonts w:ascii="Times New Roman" w:hAnsi="Times New Roman"/>
                <w:sz w:val="24"/>
                <w:szCs w:val="24"/>
              </w:rPr>
            </w:pPr>
          </w:p>
        </w:tc>
      </w:tr>
      <w:tr w:rsidR="001116ED" w:rsidRPr="00EC3E0A" w:rsidTr="00016583">
        <w:trPr>
          <w:trHeight w:val="1826"/>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Site Plans/ Concept Drawings</w:t>
            </w:r>
          </w:p>
        </w:tc>
        <w:tc>
          <w:tcPr>
            <w:tcW w:w="484" w:type="pct"/>
          </w:tcPr>
          <w:p w:rsidR="001116ED" w:rsidRPr="00EC3E0A" w:rsidRDefault="001116ED" w:rsidP="00161B65">
            <w:pPr>
              <w:jc w:val="center"/>
              <w:rPr>
                <w:rFonts w:ascii="Times New Roman" w:hAnsi="Times New Roman"/>
                <w:color w:val="000000"/>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Typical trench detail for clear water main</w:t>
            </w:r>
          </w:p>
        </w:tc>
        <w:tc>
          <w:tcPr>
            <w:tcW w:w="941"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Kindly Provide the Typical trench detail for Clear water main.</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Refer Annexure B and C. Also refer Scope of work, ITB clause 7.2</w:t>
            </w:r>
          </w:p>
        </w:tc>
      </w:tr>
      <w:tr w:rsidR="001116ED" w:rsidRPr="00EC3E0A" w:rsidTr="00016583">
        <w:trPr>
          <w:trHeight w:val="1169"/>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Specifications of SCADA System under heading </w:t>
            </w:r>
            <w:r w:rsidRPr="00EC3E0A">
              <w:rPr>
                <w:rFonts w:ascii="Times New Roman" w:hAnsi="Times New Roman"/>
                <w:bCs/>
                <w:sz w:val="24"/>
                <w:szCs w:val="24"/>
              </w:rPr>
              <w:t>Command Control Room</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Services server. The OS of the hosting server shall be of latest version Linux/ CentOS64-bit</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Kindly confirm</w:t>
            </w:r>
            <w:proofErr w:type="gramStart"/>
            <w:r w:rsidRPr="00EC3E0A">
              <w:rPr>
                <w:rFonts w:ascii="Times New Roman" w:hAnsi="Times New Roman"/>
                <w:sz w:val="24"/>
                <w:szCs w:val="24"/>
              </w:rPr>
              <w:t>,</w:t>
            </w:r>
            <w:proofErr w:type="gramEnd"/>
            <w:r w:rsidRPr="00EC3E0A">
              <w:rPr>
                <w:rFonts w:ascii="Times New Roman" w:hAnsi="Times New Roman"/>
                <w:sz w:val="24"/>
                <w:szCs w:val="24"/>
              </w:rPr>
              <w:t xml:space="preserve"> we can go with Server Grade Windows based OS 64-bit.</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Not Agreed</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Specifications</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441KW Solar Power plant</w:t>
            </w:r>
          </w:p>
        </w:tc>
        <w:tc>
          <w:tcPr>
            <w:tcW w:w="941"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Kindly Provide the Specification for the Solar system</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Solar system is not requited for work at Sr. No.1 whereas specifications have already been uploaded for the works from Sr. no. 2 to 5.</w:t>
            </w:r>
          </w:p>
        </w:tc>
      </w:tr>
      <w:tr w:rsidR="001116ED" w:rsidRPr="00EC3E0A" w:rsidTr="00016583">
        <w:trPr>
          <w:trHeight w:val="197"/>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Specifications</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All DG set should be PLC based AMF system</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Kindly clarify</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Specifications of D.G Set attached as additional document of Addendum No. 1 Dated</w:t>
            </w:r>
            <w:r w:rsidRPr="00EC3E0A">
              <w:rPr>
                <w:rFonts w:ascii="Times New Roman" w:hAnsi="Times New Roman"/>
                <w:sz w:val="24"/>
                <w:szCs w:val="24"/>
                <w:highlight w:val="cyan"/>
              </w:rPr>
              <w:t>…………</w:t>
            </w:r>
            <w:r w:rsidRPr="00EC3E0A">
              <w:rPr>
                <w:rFonts w:ascii="Times New Roman" w:hAnsi="Times New Roman"/>
                <w:sz w:val="24"/>
                <w:szCs w:val="24"/>
              </w:rPr>
              <w:t xml:space="preserve"> Annexure-3</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Site Plans/ Concept Drawings</w:t>
            </w:r>
          </w:p>
        </w:tc>
        <w:tc>
          <w:tcPr>
            <w:tcW w:w="484" w:type="pct"/>
          </w:tcPr>
          <w:p w:rsidR="001116ED" w:rsidRPr="00EC3E0A" w:rsidRDefault="001116ED" w:rsidP="00161B65">
            <w:pPr>
              <w:jc w:val="center"/>
              <w:rPr>
                <w:rFonts w:ascii="Times New Roman" w:hAnsi="Times New Roman"/>
                <w:color w:val="000000"/>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Proposed Electrical plant layout  in WTP</w:t>
            </w:r>
          </w:p>
        </w:tc>
        <w:tc>
          <w:tcPr>
            <w:tcW w:w="941"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Kindly Provide the Electrical Layout in WTP</w:t>
            </w:r>
          </w:p>
        </w:tc>
        <w:tc>
          <w:tcPr>
            <w:tcW w:w="889"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It is to be proposed by the bidder.</w:t>
            </w:r>
          </w:p>
        </w:tc>
      </w:tr>
      <w:tr w:rsidR="001116ED" w:rsidRPr="00EC3E0A" w:rsidTr="00016583">
        <w:trPr>
          <w:trHeight w:val="1133"/>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016583" w:rsidRDefault="001116ED" w:rsidP="00161B65">
            <w:pPr>
              <w:jc w:val="center"/>
              <w:rPr>
                <w:rFonts w:ascii="Times New Roman" w:hAnsi="Times New Roman"/>
                <w:sz w:val="24"/>
                <w:szCs w:val="24"/>
              </w:rPr>
            </w:pPr>
            <w:r w:rsidRPr="00016583">
              <w:rPr>
                <w:rFonts w:ascii="Times New Roman" w:hAnsi="Times New Roman"/>
                <w:sz w:val="24"/>
                <w:szCs w:val="24"/>
              </w:rPr>
              <w:t>--</w:t>
            </w:r>
          </w:p>
        </w:tc>
        <w:tc>
          <w:tcPr>
            <w:tcW w:w="531" w:type="pct"/>
          </w:tcPr>
          <w:p w:rsidR="001116ED" w:rsidRPr="00016583" w:rsidRDefault="001116ED" w:rsidP="00161B65">
            <w:pPr>
              <w:jc w:val="center"/>
              <w:rPr>
                <w:rFonts w:ascii="Times New Roman" w:hAnsi="Times New Roman"/>
                <w:sz w:val="24"/>
                <w:szCs w:val="24"/>
              </w:rPr>
            </w:pPr>
            <w:r w:rsidRPr="00016583">
              <w:rPr>
                <w:rFonts w:ascii="Times New Roman" w:hAnsi="Times New Roman"/>
                <w:sz w:val="24"/>
                <w:szCs w:val="24"/>
              </w:rPr>
              <w:t>Employer Requirements &amp; Technical Queries</w:t>
            </w:r>
          </w:p>
        </w:tc>
        <w:tc>
          <w:tcPr>
            <w:tcW w:w="586" w:type="pct"/>
          </w:tcPr>
          <w:p w:rsidR="001116ED" w:rsidRPr="00016583" w:rsidRDefault="001116ED" w:rsidP="00161B65">
            <w:pPr>
              <w:jc w:val="center"/>
              <w:rPr>
                <w:rFonts w:ascii="Times New Roman" w:hAnsi="Times New Roman"/>
                <w:sz w:val="24"/>
                <w:szCs w:val="24"/>
              </w:rPr>
            </w:pPr>
            <w:r w:rsidRPr="00016583">
              <w:rPr>
                <w:rFonts w:ascii="Times New Roman" w:hAnsi="Times New Roman"/>
                <w:sz w:val="24"/>
                <w:szCs w:val="24"/>
              </w:rPr>
              <w:t>Details</w:t>
            </w:r>
          </w:p>
        </w:tc>
        <w:tc>
          <w:tcPr>
            <w:tcW w:w="484" w:type="pct"/>
          </w:tcPr>
          <w:p w:rsidR="001116ED" w:rsidRPr="00016583" w:rsidRDefault="001116ED" w:rsidP="00161B65">
            <w:pPr>
              <w:jc w:val="center"/>
              <w:rPr>
                <w:rFonts w:ascii="Times New Roman" w:hAnsi="Times New Roman"/>
                <w:color w:val="000000"/>
                <w:sz w:val="24"/>
                <w:szCs w:val="24"/>
              </w:rPr>
            </w:pPr>
            <w:r w:rsidRPr="00016583">
              <w:rPr>
                <w:rFonts w:ascii="Times New Roman" w:hAnsi="Times New Roman"/>
                <w:sz w:val="24"/>
                <w:szCs w:val="24"/>
              </w:rPr>
              <w:t>Sr. No.1 &amp; 2</w:t>
            </w:r>
          </w:p>
        </w:tc>
        <w:tc>
          <w:tcPr>
            <w:tcW w:w="970" w:type="pct"/>
          </w:tcPr>
          <w:p w:rsidR="001116ED" w:rsidRPr="00016583" w:rsidRDefault="001116ED" w:rsidP="00161B65">
            <w:pPr>
              <w:jc w:val="both"/>
              <w:rPr>
                <w:rFonts w:ascii="Times New Roman" w:hAnsi="Times New Roman"/>
                <w:sz w:val="24"/>
                <w:szCs w:val="24"/>
              </w:rPr>
            </w:pPr>
            <w:r w:rsidRPr="00016583">
              <w:rPr>
                <w:rFonts w:ascii="Times New Roman" w:hAnsi="Times New Roman"/>
                <w:sz w:val="24"/>
                <w:szCs w:val="24"/>
              </w:rPr>
              <w:t>Proposed Electrical SLD</w:t>
            </w:r>
          </w:p>
        </w:tc>
        <w:tc>
          <w:tcPr>
            <w:tcW w:w="941" w:type="pct"/>
          </w:tcPr>
          <w:p w:rsidR="001116ED" w:rsidRPr="00016583" w:rsidRDefault="001116ED" w:rsidP="00161B65">
            <w:pPr>
              <w:jc w:val="both"/>
              <w:rPr>
                <w:rFonts w:ascii="Times New Roman" w:hAnsi="Times New Roman"/>
                <w:color w:val="000000"/>
                <w:sz w:val="24"/>
                <w:szCs w:val="24"/>
              </w:rPr>
            </w:pPr>
            <w:r w:rsidRPr="00016583">
              <w:rPr>
                <w:rFonts w:ascii="Times New Roman" w:hAnsi="Times New Roman"/>
                <w:color w:val="000000"/>
                <w:sz w:val="24"/>
                <w:szCs w:val="24"/>
              </w:rPr>
              <w:t>Kindly share the details</w:t>
            </w:r>
          </w:p>
        </w:tc>
        <w:tc>
          <w:tcPr>
            <w:tcW w:w="889" w:type="pct"/>
          </w:tcPr>
          <w:p w:rsidR="001116ED" w:rsidRPr="00EC3E0A" w:rsidRDefault="001116ED" w:rsidP="00161B65">
            <w:pPr>
              <w:jc w:val="both"/>
              <w:rPr>
                <w:rFonts w:ascii="Times New Roman" w:hAnsi="Times New Roman"/>
                <w:sz w:val="24"/>
                <w:szCs w:val="24"/>
              </w:rPr>
            </w:pPr>
            <w:r w:rsidRPr="00016583">
              <w:rPr>
                <w:rFonts w:ascii="Times New Roman" w:hAnsi="Times New Roman"/>
                <w:color w:val="000000"/>
                <w:sz w:val="24"/>
                <w:szCs w:val="24"/>
              </w:rPr>
              <w:t>It is to be proposed by the bidder.</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Specifications </w:t>
            </w:r>
            <w:r w:rsidRPr="00EC3E0A">
              <w:rPr>
                <w:rFonts w:ascii="Times New Roman" w:hAnsi="Times New Roman"/>
                <w:bCs/>
                <w:sz w:val="24"/>
                <w:szCs w:val="24"/>
              </w:rPr>
              <w:t>Section - VII F Specifications For Transformers &amp; Feeder Lines</w:t>
            </w:r>
          </w:p>
        </w:tc>
        <w:tc>
          <w:tcPr>
            <w:tcW w:w="484" w:type="pct"/>
          </w:tcPr>
          <w:p w:rsidR="001116ED" w:rsidRPr="00EC3E0A" w:rsidRDefault="001116ED" w:rsidP="00161B65">
            <w:pPr>
              <w:jc w:val="center"/>
              <w:rPr>
                <w:rFonts w:ascii="Times New Roman" w:hAnsi="Times New Roman"/>
                <w:color w:val="000000"/>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11KV source point to transformer</w:t>
            </w:r>
          </w:p>
        </w:tc>
        <w:tc>
          <w:tcPr>
            <w:tcW w:w="941"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Kindly Provide the  distance</w:t>
            </w:r>
          </w:p>
        </w:tc>
        <w:tc>
          <w:tcPr>
            <w:tcW w:w="889"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sz w:val="24"/>
                <w:szCs w:val="24"/>
              </w:rPr>
              <w:t>Not in the scope of work of the contractor.</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Scope of work</w:t>
            </w:r>
          </w:p>
        </w:tc>
        <w:tc>
          <w:tcPr>
            <w:tcW w:w="484" w:type="pct"/>
          </w:tcPr>
          <w:p w:rsidR="001116ED" w:rsidRPr="00EC3E0A" w:rsidRDefault="001116ED" w:rsidP="00161B65">
            <w:pPr>
              <w:jc w:val="center"/>
              <w:rPr>
                <w:rFonts w:ascii="Times New Roman" w:hAnsi="Times New Roman"/>
                <w:color w:val="000000"/>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PLC SCADA system configuration  location wise</w:t>
            </w:r>
          </w:p>
        </w:tc>
        <w:tc>
          <w:tcPr>
            <w:tcW w:w="941"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Kindly Provide the details location wise</w:t>
            </w:r>
          </w:p>
        </w:tc>
        <w:tc>
          <w:tcPr>
            <w:tcW w:w="889"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sz w:val="24"/>
                <w:szCs w:val="24"/>
              </w:rPr>
              <w:t>It is to be designed and provided by the bidder.</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p>
        </w:tc>
        <w:tc>
          <w:tcPr>
            <w:tcW w:w="531" w:type="pct"/>
          </w:tcPr>
          <w:p w:rsidR="001116ED" w:rsidRPr="00016583" w:rsidRDefault="001116ED" w:rsidP="00161B65">
            <w:pPr>
              <w:jc w:val="center"/>
              <w:rPr>
                <w:rFonts w:ascii="Times New Roman" w:hAnsi="Times New Roman"/>
                <w:sz w:val="24"/>
                <w:szCs w:val="24"/>
              </w:rPr>
            </w:pPr>
            <w:r w:rsidRPr="00016583">
              <w:rPr>
                <w:rFonts w:ascii="Times New Roman" w:hAnsi="Times New Roman"/>
                <w:sz w:val="24"/>
                <w:szCs w:val="24"/>
              </w:rPr>
              <w:t>Employer Requirements &amp; Technical Queries</w:t>
            </w:r>
          </w:p>
        </w:tc>
        <w:tc>
          <w:tcPr>
            <w:tcW w:w="586" w:type="pct"/>
          </w:tcPr>
          <w:p w:rsidR="001116ED" w:rsidRPr="00016583" w:rsidRDefault="001116ED" w:rsidP="00161B65">
            <w:pPr>
              <w:jc w:val="center"/>
              <w:rPr>
                <w:rFonts w:ascii="Times New Roman" w:hAnsi="Times New Roman"/>
                <w:sz w:val="24"/>
                <w:szCs w:val="24"/>
              </w:rPr>
            </w:pPr>
            <w:r w:rsidRPr="00016583">
              <w:rPr>
                <w:rFonts w:ascii="Times New Roman" w:hAnsi="Times New Roman"/>
                <w:sz w:val="24"/>
                <w:szCs w:val="24"/>
              </w:rPr>
              <w:t>Details</w:t>
            </w:r>
          </w:p>
        </w:tc>
        <w:tc>
          <w:tcPr>
            <w:tcW w:w="484" w:type="pct"/>
          </w:tcPr>
          <w:p w:rsidR="001116ED" w:rsidRPr="00016583" w:rsidRDefault="001116ED" w:rsidP="00161B65">
            <w:pPr>
              <w:jc w:val="center"/>
              <w:rPr>
                <w:rFonts w:ascii="Times New Roman" w:hAnsi="Times New Roman"/>
                <w:color w:val="000000"/>
                <w:sz w:val="24"/>
                <w:szCs w:val="24"/>
              </w:rPr>
            </w:pPr>
            <w:r w:rsidRPr="00016583">
              <w:rPr>
                <w:rFonts w:ascii="Times New Roman" w:hAnsi="Times New Roman"/>
                <w:sz w:val="24"/>
                <w:szCs w:val="24"/>
              </w:rPr>
              <w:t>Sr. No.1 &amp; 2</w:t>
            </w:r>
          </w:p>
        </w:tc>
        <w:tc>
          <w:tcPr>
            <w:tcW w:w="970" w:type="pct"/>
          </w:tcPr>
          <w:p w:rsidR="001116ED" w:rsidRPr="00016583" w:rsidRDefault="001116ED" w:rsidP="00161B65">
            <w:pPr>
              <w:autoSpaceDE w:val="0"/>
              <w:autoSpaceDN w:val="0"/>
              <w:adjustRightInd w:val="0"/>
              <w:jc w:val="both"/>
              <w:rPr>
                <w:rFonts w:ascii="Times New Roman" w:hAnsi="Times New Roman"/>
                <w:color w:val="000000"/>
                <w:sz w:val="24"/>
                <w:szCs w:val="24"/>
              </w:rPr>
            </w:pPr>
            <w:r w:rsidRPr="00016583">
              <w:rPr>
                <w:rFonts w:ascii="Times New Roman" w:hAnsi="Times New Roman"/>
                <w:color w:val="000000"/>
                <w:sz w:val="24"/>
                <w:szCs w:val="24"/>
              </w:rPr>
              <w:t>Electricity energy consumption rate details and Power factor penalty details</w:t>
            </w:r>
          </w:p>
        </w:tc>
        <w:tc>
          <w:tcPr>
            <w:tcW w:w="941" w:type="pct"/>
          </w:tcPr>
          <w:p w:rsidR="001116ED" w:rsidRPr="00016583" w:rsidRDefault="001116ED" w:rsidP="00161B65">
            <w:pPr>
              <w:autoSpaceDE w:val="0"/>
              <w:autoSpaceDN w:val="0"/>
              <w:adjustRightInd w:val="0"/>
              <w:jc w:val="both"/>
              <w:rPr>
                <w:rFonts w:ascii="Times New Roman" w:hAnsi="Times New Roman"/>
                <w:color w:val="000000"/>
                <w:sz w:val="24"/>
                <w:szCs w:val="24"/>
              </w:rPr>
            </w:pPr>
            <w:r w:rsidRPr="00016583">
              <w:rPr>
                <w:rFonts w:ascii="Times New Roman" w:hAnsi="Times New Roman"/>
                <w:color w:val="000000"/>
                <w:sz w:val="24"/>
                <w:szCs w:val="24"/>
              </w:rPr>
              <w:t>Kindly share the details</w:t>
            </w:r>
          </w:p>
        </w:tc>
        <w:tc>
          <w:tcPr>
            <w:tcW w:w="889" w:type="pct"/>
          </w:tcPr>
          <w:p w:rsidR="001116ED" w:rsidRPr="00EC3E0A" w:rsidRDefault="001116ED" w:rsidP="00161B65">
            <w:pPr>
              <w:jc w:val="both"/>
              <w:rPr>
                <w:rFonts w:ascii="Times New Roman" w:hAnsi="Times New Roman"/>
                <w:sz w:val="24"/>
                <w:szCs w:val="24"/>
              </w:rPr>
            </w:pPr>
            <w:r w:rsidRPr="00016583">
              <w:rPr>
                <w:rFonts w:ascii="Times New Roman" w:hAnsi="Times New Roman"/>
                <w:sz w:val="24"/>
                <w:szCs w:val="24"/>
              </w:rPr>
              <w:t>Refer Punjab State Power Corporation Limited latest guidelines with latest amendments, if any. Present rate is                      Rs. 7.10/KWH.</w:t>
            </w:r>
          </w:p>
        </w:tc>
      </w:tr>
      <w:tr w:rsidR="001116ED" w:rsidRPr="00EC3E0A" w:rsidTr="00016583">
        <w:trPr>
          <w:trHeight w:val="1376"/>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Scope of work</w:t>
            </w:r>
          </w:p>
        </w:tc>
        <w:tc>
          <w:tcPr>
            <w:tcW w:w="484" w:type="pct"/>
          </w:tcPr>
          <w:p w:rsidR="001116ED" w:rsidRPr="00EC3E0A" w:rsidRDefault="001116ED" w:rsidP="00161B65">
            <w:pPr>
              <w:jc w:val="center"/>
              <w:rPr>
                <w:rFonts w:ascii="Times New Roman" w:hAnsi="Times New Roman"/>
                <w:color w:val="000000"/>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autoSpaceDE w:val="0"/>
              <w:autoSpaceDN w:val="0"/>
              <w:adjustRightInd w:val="0"/>
              <w:jc w:val="both"/>
              <w:rPr>
                <w:rFonts w:ascii="Times New Roman" w:hAnsi="Times New Roman"/>
                <w:color w:val="000000"/>
                <w:sz w:val="24"/>
                <w:szCs w:val="24"/>
              </w:rPr>
            </w:pPr>
            <w:r w:rsidRPr="00EC3E0A">
              <w:rPr>
                <w:rFonts w:ascii="Times New Roman" w:hAnsi="Times New Roman"/>
                <w:color w:val="000000"/>
                <w:sz w:val="24"/>
                <w:szCs w:val="24"/>
              </w:rPr>
              <w:t>Fencing</w:t>
            </w:r>
          </w:p>
        </w:tc>
        <w:tc>
          <w:tcPr>
            <w:tcW w:w="941" w:type="pct"/>
          </w:tcPr>
          <w:p w:rsidR="001116ED" w:rsidRPr="00EC3E0A" w:rsidRDefault="001116ED" w:rsidP="00161B65">
            <w:pPr>
              <w:autoSpaceDE w:val="0"/>
              <w:autoSpaceDN w:val="0"/>
              <w:adjustRightInd w:val="0"/>
              <w:jc w:val="both"/>
              <w:rPr>
                <w:rFonts w:ascii="Times New Roman" w:hAnsi="Times New Roman"/>
                <w:color w:val="000000"/>
                <w:sz w:val="24"/>
                <w:szCs w:val="24"/>
              </w:rPr>
            </w:pPr>
            <w:r w:rsidRPr="00EC3E0A">
              <w:rPr>
                <w:rFonts w:ascii="Times New Roman" w:hAnsi="Times New Roman"/>
                <w:color w:val="000000"/>
                <w:sz w:val="24"/>
                <w:szCs w:val="24"/>
              </w:rPr>
              <w:t>Kindly share the Length of fencing &amp; Type of fencing required around WTP</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Refer Sub activity 6.1of </w:t>
            </w:r>
            <w:r w:rsidRPr="00EC3E0A">
              <w:rPr>
                <w:rFonts w:ascii="Times New Roman" w:hAnsi="Times New Roman"/>
                <w:bCs/>
                <w:sz w:val="24"/>
                <w:szCs w:val="24"/>
              </w:rPr>
              <w:t>Appendix to Bid Financial Part</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Section-I, Instruction to Bidder</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ITB 20.2</w:t>
            </w:r>
          </w:p>
        </w:tc>
        <w:tc>
          <w:tcPr>
            <w:tcW w:w="484" w:type="pct"/>
          </w:tcPr>
          <w:p w:rsidR="001116ED" w:rsidRPr="00EC3E0A" w:rsidRDefault="001116ED" w:rsidP="00161B65">
            <w:pPr>
              <w:jc w:val="center"/>
              <w:rPr>
                <w:rFonts w:ascii="Times New Roman" w:hAnsi="Times New Roman"/>
                <w:color w:val="000000"/>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The Bid shall be signed by a person or persons duly authorized to sign on behalf of the Bidder. The authorization must be in writing as specified in the BDS and shall be uploaded along with the Bid.</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Pl provide the format of the Power of attorney</w:t>
            </w:r>
          </w:p>
          <w:p w:rsidR="001116ED" w:rsidRPr="00EC3E0A" w:rsidRDefault="001116ED" w:rsidP="00161B65">
            <w:pPr>
              <w:jc w:val="both"/>
              <w:rPr>
                <w:rFonts w:ascii="Times New Roman" w:hAnsi="Times New Roman"/>
                <w:sz w:val="24"/>
                <w:szCs w:val="24"/>
              </w:rPr>
            </w:pPr>
          </w:p>
          <w:p w:rsidR="001116ED" w:rsidRPr="00EC3E0A" w:rsidRDefault="001116ED" w:rsidP="00161B65">
            <w:pPr>
              <w:jc w:val="both"/>
              <w:rPr>
                <w:rFonts w:ascii="Times New Roman" w:hAnsi="Times New Roman"/>
                <w:sz w:val="24"/>
                <w:szCs w:val="24"/>
              </w:rPr>
            </w:pPr>
          </w:p>
          <w:p w:rsidR="001116ED" w:rsidRPr="00EC3E0A" w:rsidRDefault="001116ED" w:rsidP="00161B65">
            <w:pPr>
              <w:jc w:val="both"/>
              <w:rPr>
                <w:rFonts w:ascii="Times New Roman" w:hAnsi="Times New Roman"/>
                <w:sz w:val="24"/>
                <w:szCs w:val="24"/>
              </w:rPr>
            </w:pPr>
          </w:p>
          <w:p w:rsidR="001116ED" w:rsidRPr="00EC3E0A" w:rsidRDefault="001116ED" w:rsidP="00161B65">
            <w:pPr>
              <w:jc w:val="both"/>
              <w:rPr>
                <w:rFonts w:ascii="Times New Roman" w:hAnsi="Times New Roman"/>
                <w:sz w:val="24"/>
                <w:szCs w:val="24"/>
              </w:rPr>
            </w:pPr>
          </w:p>
          <w:p w:rsidR="001116ED" w:rsidRPr="00EC3E0A" w:rsidRDefault="001116ED" w:rsidP="00161B65">
            <w:pPr>
              <w:jc w:val="both"/>
              <w:rPr>
                <w:rFonts w:ascii="Times New Roman" w:hAnsi="Times New Roman"/>
                <w:sz w:val="24"/>
                <w:szCs w:val="24"/>
              </w:rPr>
            </w:pPr>
          </w:p>
          <w:p w:rsidR="001116ED" w:rsidRPr="00EC3E0A" w:rsidRDefault="001116ED" w:rsidP="00161B65">
            <w:pPr>
              <w:jc w:val="both"/>
              <w:rPr>
                <w:rFonts w:ascii="Times New Roman" w:hAnsi="Times New Roman"/>
                <w:sz w:val="24"/>
                <w:szCs w:val="24"/>
              </w:rPr>
            </w:pPr>
          </w:p>
        </w:tc>
        <w:tc>
          <w:tcPr>
            <w:tcW w:w="889"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No specific format is provided.</w:t>
            </w:r>
          </w:p>
        </w:tc>
      </w:tr>
      <w:tr w:rsidR="001116ED" w:rsidRPr="00EC3E0A" w:rsidTr="00016583">
        <w:trPr>
          <w:trHeight w:val="656"/>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Specifications (Sand (Fine Aggregate))</w:t>
            </w:r>
          </w:p>
        </w:tc>
        <w:tc>
          <w:tcPr>
            <w:tcW w:w="484" w:type="pct"/>
          </w:tcPr>
          <w:p w:rsidR="001116ED" w:rsidRPr="00EC3E0A" w:rsidRDefault="001116ED" w:rsidP="00161B65">
            <w:pPr>
              <w:jc w:val="center"/>
              <w:rPr>
                <w:rFonts w:ascii="Times New Roman" w:hAnsi="Times New Roman"/>
                <w:color w:val="000000"/>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Usage of M Sand</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Kindly confirm, shall we use M sand for the construction</w:t>
            </w:r>
          </w:p>
        </w:tc>
        <w:tc>
          <w:tcPr>
            <w:tcW w:w="889"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Refer Sr. No 6.3.5 for specifications of sand</w:t>
            </w:r>
          </w:p>
        </w:tc>
      </w:tr>
      <w:tr w:rsidR="001116ED" w:rsidRPr="00EC3E0A" w:rsidTr="00016583">
        <w:trPr>
          <w:trHeight w:val="7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b/>
                <w:bCs/>
                <w:sz w:val="24"/>
                <w:szCs w:val="24"/>
              </w:rPr>
            </w:pPr>
            <w:r w:rsidRPr="00EC3E0A">
              <w:rPr>
                <w:rFonts w:ascii="Times New Roman" w:hAnsi="Times New Roman"/>
                <w:b/>
                <w:bCs/>
                <w:sz w:val="24"/>
                <w:szCs w:val="24"/>
              </w:rPr>
              <w:t>Part-I</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Section-II</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ITB 19.1</w:t>
            </w:r>
          </w:p>
        </w:tc>
        <w:tc>
          <w:tcPr>
            <w:tcW w:w="484" w:type="pct"/>
          </w:tcPr>
          <w:p w:rsidR="001116ED" w:rsidRPr="00EC3E0A" w:rsidRDefault="001116ED" w:rsidP="00161B65">
            <w:pPr>
              <w:jc w:val="center"/>
              <w:rPr>
                <w:rFonts w:ascii="Times New Roman" w:hAnsi="Times New Roman"/>
                <w:color w:val="000000"/>
                <w:sz w:val="24"/>
                <w:szCs w:val="24"/>
              </w:rPr>
            </w:pPr>
            <w:r w:rsidRPr="00EC3E0A">
              <w:rPr>
                <w:rFonts w:ascii="Times New Roman" w:hAnsi="Times New Roman"/>
                <w:sz w:val="24"/>
                <w:szCs w:val="24"/>
              </w:rPr>
              <w:t>Sr. No.1 &amp; 2</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Bid security - Bank Guarantee</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Kindly confirm, the BG to be submitted in </w:t>
            </w:r>
            <w:proofErr w:type="spellStart"/>
            <w:r w:rsidRPr="00EC3E0A">
              <w:rPr>
                <w:rFonts w:ascii="Times New Roman" w:hAnsi="Times New Roman"/>
                <w:sz w:val="24"/>
                <w:szCs w:val="24"/>
              </w:rPr>
              <w:t>favour</w:t>
            </w:r>
            <w:proofErr w:type="spellEnd"/>
            <w:r w:rsidRPr="00EC3E0A">
              <w:rPr>
                <w:rFonts w:ascii="Times New Roman" w:hAnsi="Times New Roman"/>
                <w:sz w:val="24"/>
                <w:szCs w:val="24"/>
              </w:rPr>
              <w:t xml:space="preserve"> of - " Chief Engineer (South), Department of Water Supply and Sanitation Punjab "</w:t>
            </w:r>
          </w:p>
          <w:p w:rsidR="001116ED" w:rsidRPr="00EC3E0A" w:rsidRDefault="001116ED" w:rsidP="00161B65">
            <w:pPr>
              <w:jc w:val="both"/>
              <w:rPr>
                <w:rFonts w:ascii="Times New Roman" w:hAnsi="Times New Roman"/>
                <w:sz w:val="24"/>
                <w:szCs w:val="24"/>
              </w:rPr>
            </w:pPr>
          </w:p>
        </w:tc>
        <w:tc>
          <w:tcPr>
            <w:tcW w:w="889"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color w:val="000000"/>
                <w:sz w:val="24"/>
                <w:szCs w:val="24"/>
              </w:rPr>
              <w:t>Refer ITB 19.1 of Bid Data Sheet in Section II.</w:t>
            </w:r>
          </w:p>
        </w:tc>
      </w:tr>
      <w:tr w:rsidR="001116ED" w:rsidRPr="00EC3E0A" w:rsidTr="00016583">
        <w:trPr>
          <w:trHeight w:val="1889"/>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Section-I Instruction to Bidder</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ITB 7.1</w:t>
            </w:r>
          </w:p>
        </w:tc>
        <w:tc>
          <w:tcPr>
            <w:tcW w:w="484" w:type="pct"/>
          </w:tcPr>
          <w:p w:rsidR="001116ED" w:rsidRPr="00EC3E0A" w:rsidRDefault="001116ED" w:rsidP="00161B65">
            <w:pPr>
              <w:jc w:val="center"/>
              <w:rPr>
                <w:rFonts w:ascii="Times New Roman" w:hAnsi="Times New Roman"/>
                <w:color w:val="000000"/>
                <w:sz w:val="24"/>
                <w:szCs w:val="24"/>
              </w:rPr>
            </w:pPr>
            <w:r w:rsidRPr="00EC3E0A">
              <w:rPr>
                <w:rFonts w:ascii="Times New Roman" w:hAnsi="Times New Roman"/>
                <w:sz w:val="24"/>
                <w:szCs w:val="24"/>
              </w:rPr>
              <w:t>Sr. No.1</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Queries after site visit</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As we are planning to do the site visit </w:t>
            </w:r>
            <w:proofErr w:type="gramStart"/>
            <w:r w:rsidRPr="00EC3E0A">
              <w:rPr>
                <w:rFonts w:ascii="Times New Roman" w:hAnsi="Times New Roman"/>
                <w:sz w:val="24"/>
                <w:szCs w:val="24"/>
              </w:rPr>
              <w:t>on  8th</w:t>
            </w:r>
            <w:proofErr w:type="gramEnd"/>
            <w:r w:rsidRPr="00EC3E0A">
              <w:rPr>
                <w:rFonts w:ascii="Times New Roman" w:hAnsi="Times New Roman"/>
                <w:sz w:val="24"/>
                <w:szCs w:val="24"/>
              </w:rPr>
              <w:t>, 9th  we will send the queries in a week time after the site visit . Kindly clarify the same.</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Please refer to clause ITB 7.1 in BDS.</w:t>
            </w:r>
          </w:p>
        </w:tc>
      </w:tr>
      <w:tr w:rsidR="001116ED" w:rsidRPr="00EC3E0A" w:rsidTr="00016583">
        <w:trPr>
          <w:trHeight w:val="184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Scope of work</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All flow meters, (both DMA and consumer meters) data will be also transmitted to control center.</w:t>
            </w:r>
          </w:p>
        </w:tc>
        <w:tc>
          <w:tcPr>
            <w:tcW w:w="941"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Please clarify whether monitoring of consumer meters also in Bidder’s scope.</w:t>
            </w:r>
          </w:p>
        </w:tc>
        <w:tc>
          <w:tcPr>
            <w:tcW w:w="889" w:type="pct"/>
          </w:tcPr>
          <w:p w:rsidR="001116ED" w:rsidRPr="00EC3E0A" w:rsidRDefault="001116ED" w:rsidP="00161B65">
            <w:pPr>
              <w:jc w:val="both"/>
              <w:rPr>
                <w:rFonts w:ascii="Times New Roman" w:hAnsi="Times New Roman"/>
                <w:color w:val="000000"/>
                <w:sz w:val="24"/>
                <w:szCs w:val="24"/>
              </w:rPr>
            </w:pPr>
            <w:r w:rsidRPr="00EC3E0A">
              <w:rPr>
                <w:rFonts w:ascii="Times New Roman" w:hAnsi="Times New Roman"/>
                <w:sz w:val="24"/>
                <w:szCs w:val="24"/>
              </w:rPr>
              <w:t>Monitoring of consumer meter is not in the scope of work.</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Scope of work</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shd w:val="clear" w:color="auto" w:fill="auto"/>
          </w:tcPr>
          <w:p w:rsidR="001116ED" w:rsidRPr="00EC3E0A" w:rsidRDefault="001116ED" w:rsidP="00161B65">
            <w:pPr>
              <w:autoSpaceDE w:val="0"/>
              <w:autoSpaceDN w:val="0"/>
              <w:adjustRightInd w:val="0"/>
              <w:jc w:val="both"/>
              <w:rPr>
                <w:rFonts w:ascii="Times New Roman" w:hAnsi="Times New Roman"/>
                <w:sz w:val="24"/>
                <w:szCs w:val="24"/>
              </w:rPr>
            </w:pPr>
            <w:r w:rsidRPr="00EC3E0A">
              <w:rPr>
                <w:rFonts w:ascii="Times New Roman" w:hAnsi="Times New Roman"/>
                <w:sz w:val="24"/>
                <w:szCs w:val="24"/>
              </w:rPr>
              <w:t>--</w:t>
            </w:r>
          </w:p>
        </w:tc>
        <w:tc>
          <w:tcPr>
            <w:tcW w:w="941" w:type="pct"/>
            <w:shd w:val="clear" w:color="auto" w:fill="auto"/>
          </w:tcPr>
          <w:p w:rsidR="001116ED" w:rsidRPr="00EC3E0A" w:rsidRDefault="001116ED" w:rsidP="00161B65">
            <w:pPr>
              <w:pStyle w:val="Default"/>
              <w:jc w:val="both"/>
              <w:rPr>
                <w:rFonts w:ascii="Times New Roman" w:hAnsi="Times New Roman" w:cs="Times New Roman"/>
                <w:bCs/>
              </w:rPr>
            </w:pPr>
            <w:r w:rsidRPr="00EC3E0A">
              <w:rPr>
                <w:rFonts w:ascii="Times New Roman" w:hAnsi="Times New Roman" w:cs="Times New Roman"/>
                <w:bCs/>
              </w:rPr>
              <w:t>Also, please clarify if any renovation work / piping or valves work, to be carried out for the existing OHSR.</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No such work is to be carried out.</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Part 3 </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Section-VIII GCC &amp; Section IX PCC</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Clause 2.1</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shd w:val="clear" w:color="auto" w:fill="auto"/>
          </w:tcPr>
          <w:p w:rsidR="001116ED" w:rsidRPr="00EC3E0A" w:rsidRDefault="001116ED" w:rsidP="00161B65">
            <w:pPr>
              <w:autoSpaceDE w:val="0"/>
              <w:autoSpaceDN w:val="0"/>
              <w:adjustRightInd w:val="0"/>
              <w:jc w:val="both"/>
              <w:rPr>
                <w:rFonts w:ascii="Times New Roman" w:hAnsi="Times New Roman"/>
                <w:bCs/>
                <w:sz w:val="24"/>
                <w:szCs w:val="24"/>
              </w:rPr>
            </w:pPr>
            <w:r w:rsidRPr="00EC3E0A">
              <w:rPr>
                <w:rFonts w:ascii="Times New Roman" w:hAnsi="Times New Roman"/>
                <w:bCs/>
                <w:sz w:val="24"/>
                <w:szCs w:val="24"/>
              </w:rPr>
              <w:t>--</w:t>
            </w:r>
          </w:p>
        </w:tc>
        <w:tc>
          <w:tcPr>
            <w:tcW w:w="941" w:type="pct"/>
            <w:shd w:val="clear" w:color="auto" w:fill="auto"/>
          </w:tcPr>
          <w:p w:rsidR="001116ED" w:rsidRPr="00EC3E0A" w:rsidRDefault="001116ED" w:rsidP="00161B65">
            <w:pPr>
              <w:autoSpaceDE w:val="0"/>
              <w:autoSpaceDN w:val="0"/>
              <w:adjustRightInd w:val="0"/>
              <w:jc w:val="both"/>
              <w:rPr>
                <w:rFonts w:ascii="Times New Roman" w:eastAsia="Calibri" w:hAnsi="Times New Roman"/>
                <w:bCs/>
                <w:color w:val="000000"/>
                <w:sz w:val="24"/>
                <w:szCs w:val="24"/>
              </w:rPr>
            </w:pPr>
            <w:r w:rsidRPr="00EC3E0A">
              <w:rPr>
                <w:rFonts w:ascii="Times New Roman" w:eastAsia="Calibri" w:hAnsi="Times New Roman"/>
                <w:bCs/>
                <w:color w:val="000000"/>
                <w:sz w:val="24"/>
                <w:szCs w:val="24"/>
              </w:rPr>
              <w:t>Please clarify the status of land Acquisition for construction of permanent structure e.g. intake, WTP, RQPS, CWPS etc.</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Land is in possession of DWSS</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pStyle w:val="Default"/>
              <w:jc w:val="center"/>
              <w:rPr>
                <w:rFonts w:ascii="Times New Roman" w:hAnsi="Times New Roman" w:cs="Times New Roman"/>
                <w:bCs/>
                <w:color w:val="auto"/>
              </w:rPr>
            </w:pPr>
            <w:r w:rsidRPr="00EC3E0A">
              <w:rPr>
                <w:rFonts w:ascii="Times New Roman" w:hAnsi="Times New Roman" w:cs="Times New Roman"/>
                <w:bCs/>
                <w:color w:val="auto"/>
              </w:rPr>
              <w:t>--</w:t>
            </w:r>
          </w:p>
        </w:tc>
        <w:tc>
          <w:tcPr>
            <w:tcW w:w="531" w:type="pct"/>
          </w:tcPr>
          <w:p w:rsidR="001116ED" w:rsidRPr="00EC3E0A" w:rsidRDefault="001116ED" w:rsidP="00161B65">
            <w:pPr>
              <w:pStyle w:val="Default"/>
              <w:jc w:val="center"/>
              <w:rPr>
                <w:rFonts w:ascii="Times New Roman" w:hAnsi="Times New Roman" w:cs="Times New Roman"/>
                <w:bCs/>
                <w:color w:val="auto"/>
              </w:rPr>
            </w:pPr>
            <w:r w:rsidRPr="00EC3E0A">
              <w:rPr>
                <w:rFonts w:ascii="Times New Roman" w:hAnsi="Times New Roman" w:cs="Times New Roman"/>
                <w:bCs/>
                <w:color w:val="auto"/>
              </w:rPr>
              <w:t>--</w:t>
            </w:r>
          </w:p>
        </w:tc>
        <w:tc>
          <w:tcPr>
            <w:tcW w:w="586" w:type="pct"/>
            <w:shd w:val="clear" w:color="auto" w:fill="auto"/>
          </w:tcPr>
          <w:p w:rsidR="001116ED" w:rsidRPr="00EC3E0A" w:rsidRDefault="001116ED" w:rsidP="00161B65">
            <w:pPr>
              <w:pStyle w:val="Default"/>
              <w:jc w:val="center"/>
              <w:rPr>
                <w:rFonts w:ascii="Times New Roman" w:hAnsi="Times New Roman" w:cs="Times New Roman"/>
                <w:bCs/>
                <w:color w:val="auto"/>
              </w:rPr>
            </w:pPr>
            <w:r w:rsidRPr="00EC3E0A">
              <w:rPr>
                <w:rFonts w:ascii="Times New Roman" w:hAnsi="Times New Roman" w:cs="Times New Roman"/>
                <w:bCs/>
                <w:color w:val="auto"/>
              </w:rPr>
              <w:t>-</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Pipe material </w:t>
            </w:r>
            <w:r w:rsidRPr="00EC3E0A">
              <w:rPr>
                <w:rFonts w:ascii="Times New Roman" w:hAnsi="Times New Roman"/>
                <w:bCs/>
                <w:sz w:val="24"/>
                <w:szCs w:val="24"/>
              </w:rPr>
              <w:t>D.I. K7 / K9</w:t>
            </w:r>
          </w:p>
        </w:tc>
        <w:tc>
          <w:tcPr>
            <w:tcW w:w="941" w:type="pct"/>
            <w:shd w:val="clear" w:color="auto" w:fill="auto"/>
          </w:tcPr>
          <w:p w:rsidR="001116ED" w:rsidRPr="00EC3E0A" w:rsidRDefault="001116ED" w:rsidP="00161B65">
            <w:pPr>
              <w:pStyle w:val="Default"/>
              <w:jc w:val="both"/>
              <w:rPr>
                <w:rFonts w:ascii="Times New Roman" w:hAnsi="Times New Roman" w:cs="Times New Roman"/>
                <w:bCs/>
              </w:rPr>
            </w:pPr>
            <w:r w:rsidRPr="00EC3E0A">
              <w:rPr>
                <w:rFonts w:ascii="Times New Roman" w:hAnsi="Times New Roman" w:cs="Times New Roman"/>
                <w:bCs/>
              </w:rPr>
              <w:t>We can use K7 pipes wherever the pressure permits.</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It shall be as per design to be submitted by the contractor and approved by the department</w:t>
            </w:r>
            <w:proofErr w:type="gramStart"/>
            <w:r w:rsidRPr="00EC3E0A">
              <w:rPr>
                <w:rFonts w:ascii="Times New Roman" w:hAnsi="Times New Roman"/>
                <w:sz w:val="24"/>
                <w:szCs w:val="24"/>
              </w:rPr>
              <w:t>..</w:t>
            </w:r>
            <w:proofErr w:type="gramEnd"/>
          </w:p>
        </w:tc>
      </w:tr>
      <w:tr w:rsidR="001116ED" w:rsidRPr="00EC3E0A" w:rsidTr="00016583">
        <w:trPr>
          <w:trHeight w:val="2033"/>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shd w:val="clear" w:color="auto" w:fill="auto"/>
          </w:tcPr>
          <w:p w:rsidR="001116ED" w:rsidRPr="00EC3E0A" w:rsidRDefault="001116ED" w:rsidP="00161B65">
            <w:pPr>
              <w:pStyle w:val="Default"/>
              <w:jc w:val="center"/>
              <w:rPr>
                <w:rFonts w:ascii="Times New Roman" w:hAnsi="Times New Roman" w:cs="Times New Roman"/>
                <w:bCs/>
                <w:color w:val="auto"/>
              </w:rPr>
            </w:pPr>
            <w:r w:rsidRPr="00EC3E0A">
              <w:rPr>
                <w:rFonts w:ascii="Times New Roman" w:hAnsi="Times New Roman" w:cs="Times New Roman"/>
              </w:rPr>
              <w:t xml:space="preserve">Conceptual </w:t>
            </w:r>
            <w:r w:rsidRPr="00EC3E0A">
              <w:rPr>
                <w:rFonts w:ascii="Times New Roman" w:hAnsi="Times New Roman" w:cs="Times New Roman"/>
                <w:bCs/>
              </w:rPr>
              <w:t>Design Calculations</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Transmission main </w:t>
            </w:r>
            <w:r w:rsidRPr="00EC3E0A">
              <w:rPr>
                <w:rFonts w:ascii="Times New Roman" w:hAnsi="Times New Roman"/>
                <w:bCs/>
                <w:sz w:val="24"/>
                <w:szCs w:val="24"/>
              </w:rPr>
              <w:t xml:space="preserve">IPS </w:t>
            </w:r>
            <w:proofErr w:type="spellStart"/>
            <w:r w:rsidRPr="00EC3E0A">
              <w:rPr>
                <w:rFonts w:ascii="Times New Roman" w:hAnsi="Times New Roman"/>
                <w:bCs/>
                <w:sz w:val="24"/>
                <w:szCs w:val="24"/>
              </w:rPr>
              <w:t>Naushera</w:t>
            </w:r>
            <w:proofErr w:type="spellEnd"/>
          </w:p>
        </w:tc>
        <w:tc>
          <w:tcPr>
            <w:tcW w:w="941" w:type="pct"/>
            <w:shd w:val="clear" w:color="auto" w:fill="auto"/>
          </w:tcPr>
          <w:p w:rsidR="001116ED" w:rsidRPr="00EC3E0A" w:rsidRDefault="001116ED" w:rsidP="00161B65">
            <w:pPr>
              <w:pStyle w:val="Default"/>
              <w:jc w:val="both"/>
              <w:rPr>
                <w:rFonts w:ascii="Times New Roman" w:hAnsi="Times New Roman" w:cs="Times New Roman"/>
                <w:bCs/>
              </w:rPr>
            </w:pPr>
            <w:r w:rsidRPr="00EC3E0A">
              <w:rPr>
                <w:rFonts w:ascii="Times New Roman" w:hAnsi="Times New Roman" w:cs="Times New Roman"/>
                <w:bCs/>
              </w:rPr>
              <w:t xml:space="preserve">There is no mention of laying transmission main from clear water PS to IPS </w:t>
            </w:r>
            <w:proofErr w:type="spellStart"/>
            <w:r w:rsidRPr="00EC3E0A">
              <w:rPr>
                <w:rFonts w:ascii="Times New Roman" w:hAnsi="Times New Roman" w:cs="Times New Roman"/>
                <w:bCs/>
              </w:rPr>
              <w:t>Naushera</w:t>
            </w:r>
            <w:proofErr w:type="spellEnd"/>
            <w:r w:rsidRPr="00EC3E0A">
              <w:rPr>
                <w:rFonts w:ascii="Times New Roman" w:hAnsi="Times New Roman" w:cs="Times New Roman"/>
                <w:bCs/>
              </w:rPr>
              <w:t xml:space="preserve">. Please clarify. If we keep provision of IPS </w:t>
            </w:r>
            <w:proofErr w:type="spellStart"/>
            <w:r w:rsidRPr="00EC3E0A">
              <w:rPr>
                <w:rFonts w:ascii="Times New Roman" w:hAnsi="Times New Roman" w:cs="Times New Roman"/>
                <w:bCs/>
              </w:rPr>
              <w:t>Naushera</w:t>
            </w:r>
            <w:proofErr w:type="spellEnd"/>
            <w:r w:rsidRPr="00EC3E0A">
              <w:rPr>
                <w:rFonts w:ascii="Times New Roman" w:hAnsi="Times New Roman" w:cs="Times New Roman"/>
                <w:bCs/>
              </w:rPr>
              <w:t>, we have to install separate pumps for this IPS.</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Refer to Scope of work. In the conceptual design transmission main from Clear Water Pumping Station to IPS at </w:t>
            </w:r>
            <w:proofErr w:type="spellStart"/>
            <w:r w:rsidRPr="00EC3E0A">
              <w:rPr>
                <w:rFonts w:ascii="Times New Roman" w:hAnsi="Times New Roman"/>
                <w:sz w:val="24"/>
                <w:szCs w:val="24"/>
              </w:rPr>
              <w:t>Naushera</w:t>
            </w:r>
            <w:proofErr w:type="spellEnd"/>
            <w:r w:rsidRPr="00EC3E0A">
              <w:rPr>
                <w:rFonts w:ascii="Times New Roman" w:hAnsi="Times New Roman"/>
                <w:sz w:val="24"/>
                <w:szCs w:val="24"/>
              </w:rPr>
              <w:t xml:space="preserve"> has been proposed. However the </w:t>
            </w:r>
            <w:proofErr w:type="gramStart"/>
            <w:r w:rsidRPr="00EC3E0A">
              <w:rPr>
                <w:rFonts w:ascii="Times New Roman" w:hAnsi="Times New Roman"/>
                <w:sz w:val="24"/>
                <w:szCs w:val="24"/>
              </w:rPr>
              <w:t>contractor  is</w:t>
            </w:r>
            <w:proofErr w:type="gramEnd"/>
            <w:r w:rsidRPr="00EC3E0A">
              <w:rPr>
                <w:rFonts w:ascii="Times New Roman" w:hAnsi="Times New Roman"/>
                <w:sz w:val="24"/>
                <w:szCs w:val="24"/>
              </w:rPr>
              <w:t xml:space="preserve"> free to propose its own design.</w:t>
            </w:r>
          </w:p>
        </w:tc>
      </w:tr>
      <w:tr w:rsidR="001116ED" w:rsidRPr="00EC3E0A" w:rsidTr="00016583">
        <w:trPr>
          <w:trHeight w:val="2537"/>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pStyle w:val="Default"/>
              <w:jc w:val="center"/>
              <w:rPr>
                <w:rFonts w:ascii="Times New Roman" w:hAnsi="Times New Roman" w:cs="Times New Roman"/>
                <w:bCs/>
                <w:color w:val="auto"/>
              </w:rPr>
            </w:pPr>
            <w:r w:rsidRPr="00EC3E0A">
              <w:rPr>
                <w:rFonts w:ascii="Times New Roman" w:hAnsi="Times New Roman" w:cs="Times New Roman"/>
                <w:bCs/>
                <w:color w:val="auto"/>
              </w:rPr>
              <w:t>-</w:t>
            </w:r>
          </w:p>
        </w:tc>
        <w:tc>
          <w:tcPr>
            <w:tcW w:w="531" w:type="pct"/>
          </w:tcPr>
          <w:p w:rsidR="001116ED" w:rsidRPr="00EC3E0A" w:rsidRDefault="001116ED" w:rsidP="00161B65">
            <w:pPr>
              <w:pStyle w:val="Default"/>
              <w:jc w:val="center"/>
              <w:rPr>
                <w:rFonts w:ascii="Times New Roman" w:hAnsi="Times New Roman" w:cs="Times New Roman"/>
                <w:bCs/>
                <w:color w:val="auto"/>
              </w:rPr>
            </w:pPr>
            <w:r w:rsidRPr="00EC3E0A">
              <w:rPr>
                <w:rFonts w:ascii="Times New Roman" w:hAnsi="Times New Roman" w:cs="Times New Roman"/>
                <w:bCs/>
                <w:color w:val="auto"/>
              </w:rPr>
              <w:t>--</w:t>
            </w:r>
          </w:p>
        </w:tc>
        <w:tc>
          <w:tcPr>
            <w:tcW w:w="586" w:type="pct"/>
            <w:shd w:val="clear" w:color="auto" w:fill="auto"/>
          </w:tcPr>
          <w:p w:rsidR="001116ED" w:rsidRPr="00EC3E0A" w:rsidRDefault="001116ED" w:rsidP="00161B65">
            <w:pPr>
              <w:pStyle w:val="Default"/>
              <w:jc w:val="center"/>
              <w:rPr>
                <w:rFonts w:ascii="Times New Roman" w:hAnsi="Times New Roman" w:cs="Times New Roman"/>
                <w:bCs/>
                <w:color w:val="auto"/>
              </w:rPr>
            </w:pPr>
            <w:r w:rsidRPr="00EC3E0A">
              <w:rPr>
                <w:rFonts w:ascii="Times New Roman" w:hAnsi="Times New Roman" w:cs="Times New Roman"/>
                <w:bCs/>
                <w:color w:val="auto"/>
              </w:rPr>
              <w:t>--</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Land for IPS </w:t>
            </w:r>
            <w:proofErr w:type="spellStart"/>
            <w:r w:rsidRPr="00EC3E0A">
              <w:rPr>
                <w:rFonts w:ascii="Times New Roman" w:hAnsi="Times New Roman"/>
                <w:sz w:val="24"/>
                <w:szCs w:val="24"/>
              </w:rPr>
              <w:t>Naushera</w:t>
            </w:r>
            <w:proofErr w:type="spellEnd"/>
            <w:r w:rsidRPr="00EC3E0A">
              <w:rPr>
                <w:rFonts w:ascii="Times New Roman" w:hAnsi="Times New Roman"/>
                <w:sz w:val="24"/>
                <w:szCs w:val="24"/>
              </w:rPr>
              <w:t xml:space="preserve"> and / or other IPS.</w:t>
            </w:r>
          </w:p>
        </w:tc>
        <w:tc>
          <w:tcPr>
            <w:tcW w:w="941" w:type="pct"/>
            <w:shd w:val="clear" w:color="auto" w:fill="auto"/>
          </w:tcPr>
          <w:p w:rsidR="001116ED" w:rsidRPr="00EC3E0A" w:rsidRDefault="001116ED" w:rsidP="00161B65">
            <w:pPr>
              <w:autoSpaceDE w:val="0"/>
              <w:autoSpaceDN w:val="0"/>
              <w:adjustRightInd w:val="0"/>
              <w:jc w:val="both"/>
              <w:rPr>
                <w:rFonts w:ascii="Times New Roman" w:eastAsia="Calibri" w:hAnsi="Times New Roman"/>
                <w:bCs/>
                <w:color w:val="000000"/>
                <w:sz w:val="24"/>
                <w:szCs w:val="24"/>
              </w:rPr>
            </w:pPr>
            <w:r w:rsidRPr="00EC3E0A">
              <w:rPr>
                <w:rFonts w:ascii="Times New Roman" w:eastAsia="Calibri" w:hAnsi="Times New Roman"/>
                <w:bCs/>
                <w:color w:val="000000"/>
                <w:sz w:val="24"/>
                <w:szCs w:val="24"/>
              </w:rPr>
              <w:t xml:space="preserve">Please clarify whether land is available for IPS </w:t>
            </w:r>
            <w:proofErr w:type="spellStart"/>
            <w:r w:rsidRPr="00EC3E0A">
              <w:rPr>
                <w:rFonts w:ascii="Times New Roman" w:eastAsia="Calibri" w:hAnsi="Times New Roman"/>
                <w:bCs/>
                <w:color w:val="000000"/>
                <w:sz w:val="24"/>
                <w:szCs w:val="24"/>
              </w:rPr>
              <w:t>Naushera</w:t>
            </w:r>
            <w:proofErr w:type="spellEnd"/>
            <w:r w:rsidRPr="00EC3E0A">
              <w:rPr>
                <w:rFonts w:ascii="Times New Roman" w:eastAsia="Calibri" w:hAnsi="Times New Roman"/>
                <w:bCs/>
                <w:color w:val="000000"/>
                <w:sz w:val="24"/>
                <w:szCs w:val="24"/>
              </w:rPr>
              <w:t xml:space="preserve"> and other IPS is required and proposed by contractor.</w:t>
            </w:r>
          </w:p>
          <w:p w:rsidR="001116ED" w:rsidRPr="00EC3E0A" w:rsidRDefault="001116ED" w:rsidP="00161B65">
            <w:pPr>
              <w:autoSpaceDE w:val="0"/>
              <w:autoSpaceDN w:val="0"/>
              <w:adjustRightInd w:val="0"/>
              <w:jc w:val="both"/>
              <w:rPr>
                <w:rFonts w:ascii="Times New Roman" w:eastAsia="Calibri" w:hAnsi="Times New Roman"/>
                <w:bCs/>
                <w:color w:val="000000"/>
                <w:sz w:val="24"/>
                <w:szCs w:val="24"/>
              </w:rPr>
            </w:pP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Land is available at IPS </w:t>
            </w:r>
            <w:proofErr w:type="spellStart"/>
            <w:r w:rsidRPr="00EC3E0A">
              <w:rPr>
                <w:rFonts w:ascii="Times New Roman" w:hAnsi="Times New Roman"/>
                <w:sz w:val="24"/>
                <w:szCs w:val="24"/>
              </w:rPr>
              <w:t>Naushera</w:t>
            </w:r>
            <w:proofErr w:type="spellEnd"/>
            <w:r w:rsidRPr="00EC3E0A">
              <w:rPr>
                <w:rFonts w:ascii="Times New Roman" w:hAnsi="Times New Roman"/>
                <w:sz w:val="24"/>
                <w:szCs w:val="24"/>
              </w:rPr>
              <w:t xml:space="preserve">. If bidder proposes any other IPS, contractor shall confirm </w:t>
            </w:r>
            <w:proofErr w:type="gramStart"/>
            <w:r w:rsidRPr="00EC3E0A">
              <w:rPr>
                <w:rFonts w:ascii="Times New Roman" w:hAnsi="Times New Roman"/>
                <w:sz w:val="24"/>
                <w:szCs w:val="24"/>
              </w:rPr>
              <w:t>its  availability</w:t>
            </w:r>
            <w:proofErr w:type="gramEnd"/>
            <w:r w:rsidRPr="00EC3E0A">
              <w:rPr>
                <w:rFonts w:ascii="Times New Roman" w:hAnsi="Times New Roman"/>
                <w:sz w:val="24"/>
                <w:szCs w:val="24"/>
              </w:rPr>
              <w:t xml:space="preserve"> from employer before submission of the design.</w:t>
            </w:r>
          </w:p>
        </w:tc>
      </w:tr>
      <w:tr w:rsidR="001116ED" w:rsidRPr="00EC3E0A" w:rsidTr="00016583">
        <w:trPr>
          <w:trHeight w:val="2060"/>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Part 3 </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Section-VIII GCC &amp; Section IX PCC</w:t>
            </w:r>
          </w:p>
        </w:tc>
        <w:tc>
          <w:tcPr>
            <w:tcW w:w="586" w:type="pct"/>
            <w:shd w:val="clear" w:color="auto" w:fill="auto"/>
          </w:tcPr>
          <w:p w:rsidR="001116ED" w:rsidRPr="00EC3E0A" w:rsidRDefault="001116ED" w:rsidP="00161B65">
            <w:pPr>
              <w:pStyle w:val="Default"/>
              <w:jc w:val="center"/>
              <w:rPr>
                <w:rFonts w:ascii="Times New Roman" w:hAnsi="Times New Roman" w:cs="Times New Roman"/>
                <w:bCs/>
                <w:color w:val="auto"/>
              </w:rPr>
            </w:pPr>
            <w:r w:rsidRPr="00EC3E0A">
              <w:rPr>
                <w:rFonts w:ascii="Times New Roman" w:hAnsi="Times New Roman" w:cs="Times New Roman"/>
                <w:bCs/>
                <w:color w:val="auto"/>
              </w:rPr>
              <w:t>9.6</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shd w:val="clear" w:color="auto" w:fill="auto"/>
          </w:tcPr>
          <w:p w:rsidR="001116ED" w:rsidRPr="00EC3E0A" w:rsidRDefault="001116ED" w:rsidP="00161B65">
            <w:pPr>
              <w:autoSpaceDE w:val="0"/>
              <w:autoSpaceDN w:val="0"/>
              <w:adjustRightInd w:val="0"/>
              <w:jc w:val="both"/>
              <w:rPr>
                <w:rFonts w:ascii="Times New Roman" w:eastAsia="Calibri" w:hAnsi="Times New Roman"/>
                <w:bCs/>
                <w:color w:val="000000"/>
                <w:sz w:val="24"/>
                <w:szCs w:val="24"/>
              </w:rPr>
            </w:pPr>
            <w:r w:rsidRPr="00EC3E0A">
              <w:rPr>
                <w:rFonts w:ascii="Times New Roman" w:eastAsia="Calibri" w:hAnsi="Times New Roman"/>
                <w:bCs/>
                <w:color w:val="000000"/>
                <w:sz w:val="24"/>
                <w:szCs w:val="24"/>
              </w:rPr>
              <w:t xml:space="preserve">Liquidity Damages </w:t>
            </w:r>
          </w:p>
        </w:tc>
        <w:tc>
          <w:tcPr>
            <w:tcW w:w="941" w:type="pct"/>
            <w:shd w:val="clear" w:color="auto" w:fill="auto"/>
          </w:tcPr>
          <w:p w:rsidR="001116ED" w:rsidRPr="00EC3E0A" w:rsidRDefault="001116ED" w:rsidP="00161B65">
            <w:pPr>
              <w:autoSpaceDE w:val="0"/>
              <w:autoSpaceDN w:val="0"/>
              <w:adjustRightInd w:val="0"/>
              <w:jc w:val="both"/>
              <w:rPr>
                <w:rFonts w:ascii="Times New Roman" w:eastAsia="Calibri" w:hAnsi="Times New Roman"/>
                <w:bCs/>
                <w:color w:val="000000"/>
                <w:sz w:val="24"/>
                <w:szCs w:val="24"/>
              </w:rPr>
            </w:pPr>
            <w:r w:rsidRPr="00EC3E0A">
              <w:rPr>
                <w:rFonts w:ascii="Times New Roman" w:eastAsia="Calibri" w:hAnsi="Times New Roman"/>
                <w:bCs/>
                <w:color w:val="000000"/>
                <w:sz w:val="24"/>
                <w:szCs w:val="24"/>
              </w:rPr>
              <w:t>Please clarify that if the contractor achieves the target of second or subsequent milestones then the compensation deducted of earlier milestones shall be refunded to him.</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Refer Clause 9.6 of GCC in PCC</w:t>
            </w:r>
          </w:p>
        </w:tc>
      </w:tr>
      <w:tr w:rsidR="001116ED" w:rsidRPr="00EC3E0A" w:rsidTr="00016583">
        <w:trPr>
          <w:trHeight w:val="3356"/>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Design Services- General</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bCs/>
                <w:sz w:val="24"/>
                <w:szCs w:val="24"/>
              </w:rPr>
              <w:t>When water reaches OHSR of existing village water works, the operator will test the Residual Chlorine and if ,it is less than one ppm then dosing shall be done by operator so as to make it 1 ppm</w:t>
            </w:r>
          </w:p>
        </w:tc>
        <w:tc>
          <w:tcPr>
            <w:tcW w:w="941" w:type="pct"/>
            <w:shd w:val="clear" w:color="auto" w:fill="auto"/>
          </w:tcPr>
          <w:p w:rsidR="001116ED" w:rsidRPr="00EC3E0A" w:rsidRDefault="001116ED" w:rsidP="00161B65">
            <w:pPr>
              <w:pStyle w:val="Default"/>
              <w:jc w:val="both"/>
              <w:rPr>
                <w:rFonts w:ascii="Times New Roman" w:hAnsi="Times New Roman" w:cs="Times New Roman"/>
                <w:bCs/>
              </w:rPr>
            </w:pPr>
            <w:r w:rsidRPr="00EC3E0A">
              <w:rPr>
                <w:rFonts w:ascii="Times New Roman" w:hAnsi="Times New Roman" w:cs="Times New Roman"/>
                <w:bCs/>
              </w:rPr>
              <w:t xml:space="preserve">The OHSR near </w:t>
            </w:r>
            <w:proofErr w:type="gramStart"/>
            <w:r w:rsidRPr="00EC3E0A">
              <w:rPr>
                <w:rFonts w:ascii="Times New Roman" w:hAnsi="Times New Roman" w:cs="Times New Roman"/>
                <w:bCs/>
              </w:rPr>
              <w:t>to  the</w:t>
            </w:r>
            <w:proofErr w:type="gramEnd"/>
            <w:r w:rsidRPr="00EC3E0A">
              <w:rPr>
                <w:rFonts w:ascii="Times New Roman" w:hAnsi="Times New Roman" w:cs="Times New Roman"/>
                <w:bCs/>
              </w:rPr>
              <w:t xml:space="preserve"> pump house will get more residual chlorine in comparison to OHSR at tail ends.</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Please refer to g) design criteria under heading Design Services- General.</w:t>
            </w:r>
          </w:p>
        </w:tc>
      </w:tr>
      <w:tr w:rsidR="001116ED" w:rsidRPr="00EC3E0A" w:rsidTr="00016583">
        <w:trPr>
          <w:trHeight w:val="3590"/>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Design Services- General</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bCs/>
                <w:sz w:val="24"/>
                <w:szCs w:val="24"/>
              </w:rPr>
              <w:t>Concerned GPWSC will test the Residual Chlorine at end point of the distribution system so as to be minimum 0.1 ppm and maximum 0.2 ppm. Accordingly dosing of Chlorine shall be increased or decreased by the operator</w:t>
            </w:r>
          </w:p>
        </w:tc>
        <w:tc>
          <w:tcPr>
            <w:tcW w:w="941" w:type="pct"/>
            <w:shd w:val="clear" w:color="auto" w:fill="auto"/>
          </w:tcPr>
          <w:p w:rsidR="001116ED" w:rsidRPr="00EC3E0A" w:rsidRDefault="001116ED" w:rsidP="00161B65">
            <w:pPr>
              <w:pStyle w:val="Default"/>
              <w:jc w:val="both"/>
              <w:rPr>
                <w:rFonts w:ascii="Times New Roman" w:hAnsi="Times New Roman" w:cs="Times New Roman"/>
                <w:bCs/>
              </w:rPr>
            </w:pPr>
            <w:r w:rsidRPr="00EC3E0A">
              <w:rPr>
                <w:rFonts w:ascii="Times New Roman" w:hAnsi="Times New Roman" w:cs="Times New Roman"/>
                <w:bCs/>
              </w:rPr>
              <w:t xml:space="preserve">We can maintain the chlorine dosage </w:t>
            </w:r>
            <w:proofErr w:type="spellStart"/>
            <w:r w:rsidRPr="00EC3E0A">
              <w:rPr>
                <w:rFonts w:ascii="Times New Roman" w:hAnsi="Times New Roman" w:cs="Times New Roman"/>
                <w:bCs/>
              </w:rPr>
              <w:t>upto</w:t>
            </w:r>
            <w:proofErr w:type="spellEnd"/>
            <w:r w:rsidRPr="00EC3E0A">
              <w:rPr>
                <w:rFonts w:ascii="Times New Roman" w:hAnsi="Times New Roman" w:cs="Times New Roman"/>
                <w:bCs/>
              </w:rPr>
              <w:t xml:space="preserve"> OHSR but we cannot take guarantee for the chlorine dosage at distribution network end point as the contamination in distribution system is not under or purview.</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Agreed. Refer Addendum/ Corrigendum No. 1, Dated </w:t>
            </w:r>
            <w:r w:rsidRPr="00EC3E0A">
              <w:rPr>
                <w:rFonts w:ascii="Times New Roman" w:hAnsi="Times New Roman"/>
                <w:sz w:val="24"/>
                <w:szCs w:val="24"/>
                <w:highlight w:val="cyan"/>
              </w:rPr>
              <w:t>………..</w:t>
            </w:r>
            <w:r w:rsidRPr="00EC3E0A">
              <w:rPr>
                <w:rFonts w:ascii="Times New Roman" w:hAnsi="Times New Roman"/>
                <w:sz w:val="24"/>
                <w:szCs w:val="24"/>
              </w:rPr>
              <w:t xml:space="preserve"> Sr. number -4 vide which this has been detailed.</w:t>
            </w:r>
          </w:p>
        </w:tc>
      </w:tr>
      <w:tr w:rsidR="001116ED" w:rsidRPr="00EC3E0A" w:rsidTr="00016583">
        <w:trPr>
          <w:trHeight w:val="2996"/>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w:t>
            </w:r>
          </w:p>
        </w:tc>
        <w:tc>
          <w:tcPr>
            <w:tcW w:w="531" w:type="pct"/>
          </w:tcPr>
          <w:p w:rsidR="001116ED" w:rsidRPr="00EC3E0A" w:rsidRDefault="001116ED" w:rsidP="00161B65">
            <w:pPr>
              <w:pStyle w:val="Default"/>
              <w:jc w:val="center"/>
              <w:rPr>
                <w:rFonts w:ascii="Times New Roman" w:hAnsi="Times New Roman" w:cs="Times New Roman"/>
                <w:bCs/>
                <w:color w:val="auto"/>
              </w:rPr>
            </w:pPr>
            <w:r w:rsidRPr="00EC3E0A">
              <w:rPr>
                <w:rFonts w:ascii="Times New Roman" w:hAnsi="Times New Roman" w:cs="Times New Roman"/>
                <w:bCs/>
                <w:color w:val="auto"/>
              </w:rPr>
              <w:t>--</w:t>
            </w:r>
          </w:p>
        </w:tc>
        <w:tc>
          <w:tcPr>
            <w:tcW w:w="586" w:type="pct"/>
            <w:shd w:val="clear" w:color="auto" w:fill="auto"/>
          </w:tcPr>
          <w:p w:rsidR="001116ED" w:rsidRPr="00EC3E0A" w:rsidRDefault="001116ED" w:rsidP="00161B65">
            <w:pPr>
              <w:pStyle w:val="Default"/>
              <w:jc w:val="center"/>
              <w:rPr>
                <w:rFonts w:ascii="Times New Roman" w:hAnsi="Times New Roman" w:cs="Times New Roman"/>
                <w:bCs/>
                <w:color w:val="auto"/>
              </w:rPr>
            </w:pPr>
            <w:r w:rsidRPr="00EC3E0A">
              <w:rPr>
                <w:rFonts w:ascii="Times New Roman" w:hAnsi="Times New Roman" w:cs="Times New Roman"/>
                <w:bCs/>
                <w:color w:val="auto"/>
              </w:rPr>
              <w:t>--</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Constriction Water</w:t>
            </w:r>
          </w:p>
        </w:tc>
        <w:tc>
          <w:tcPr>
            <w:tcW w:w="941" w:type="pct"/>
            <w:shd w:val="clear" w:color="auto" w:fill="auto"/>
          </w:tcPr>
          <w:p w:rsidR="001116ED" w:rsidRPr="00EC3E0A" w:rsidRDefault="001116ED" w:rsidP="00161B65">
            <w:pPr>
              <w:pStyle w:val="Default"/>
              <w:jc w:val="both"/>
              <w:rPr>
                <w:rFonts w:ascii="Times New Roman" w:hAnsi="Times New Roman" w:cs="Times New Roman"/>
                <w:bCs/>
              </w:rPr>
            </w:pPr>
            <w:r w:rsidRPr="00EC3E0A">
              <w:rPr>
                <w:rFonts w:ascii="Times New Roman" w:hAnsi="Times New Roman" w:cs="Times New Roman"/>
                <w:bCs/>
              </w:rPr>
              <w:t>Please confirm whether water from existing canals would be allowed for construction purpose, free of cost.</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Contractor has to make his own arrangement of water for construction purpose.</w:t>
            </w:r>
          </w:p>
        </w:tc>
      </w:tr>
      <w:tr w:rsidR="001116ED" w:rsidRPr="00EC3E0A" w:rsidTr="00016583">
        <w:trPr>
          <w:trHeight w:val="4706"/>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Part 3 </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Section-VIII GCC &amp; Section IX PCC</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GCC 14.3 (c)</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Performance security, retention money, ESHS performance security.</w:t>
            </w:r>
          </w:p>
        </w:tc>
        <w:tc>
          <w:tcPr>
            <w:tcW w:w="941" w:type="pct"/>
            <w:shd w:val="clear" w:color="auto" w:fill="auto"/>
          </w:tcPr>
          <w:p w:rsidR="001116ED" w:rsidRPr="00EC3E0A" w:rsidRDefault="001116ED"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We understand that following securities shall be deducted from the contractor’s invoices:</w:t>
            </w:r>
          </w:p>
          <w:p w:rsidR="001116ED" w:rsidRPr="00EC3E0A" w:rsidRDefault="001116ED"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Performance security: 5% of contract amount.</w:t>
            </w:r>
          </w:p>
          <w:p w:rsidR="001116ED" w:rsidRPr="00EC3E0A" w:rsidRDefault="001116ED"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Retention money: 5% of contract amount.</w:t>
            </w:r>
          </w:p>
          <w:p w:rsidR="001116ED" w:rsidRPr="00EC3E0A" w:rsidRDefault="001116ED"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ESHS Performance security: 1% of contract amount.</w:t>
            </w:r>
          </w:p>
          <w:p w:rsidR="001116ED" w:rsidRPr="00EC3E0A" w:rsidRDefault="001116ED" w:rsidP="00161B65">
            <w:pPr>
              <w:autoSpaceDE w:val="0"/>
              <w:autoSpaceDN w:val="0"/>
              <w:adjustRightInd w:val="0"/>
              <w:jc w:val="both"/>
              <w:rPr>
                <w:rFonts w:ascii="Times New Roman" w:hAnsi="Times New Roman"/>
                <w:spacing w:val="-2"/>
                <w:sz w:val="24"/>
                <w:szCs w:val="24"/>
              </w:rPr>
            </w:pPr>
          </w:p>
        </w:tc>
        <w:tc>
          <w:tcPr>
            <w:tcW w:w="889" w:type="pct"/>
          </w:tcPr>
          <w:p w:rsidR="001116ED" w:rsidRPr="00EC3E0A" w:rsidRDefault="001116ED" w:rsidP="00161B65">
            <w:pPr>
              <w:jc w:val="both"/>
              <w:rPr>
                <w:rFonts w:ascii="Times New Roman" w:hAnsi="Times New Roman"/>
                <w:sz w:val="24"/>
                <w:szCs w:val="24"/>
              </w:rPr>
            </w:pPr>
            <w:proofErr w:type="gramStart"/>
            <w:r w:rsidRPr="00EC3E0A">
              <w:rPr>
                <w:rFonts w:ascii="Times New Roman" w:hAnsi="Times New Roman"/>
                <w:sz w:val="24"/>
                <w:szCs w:val="24"/>
              </w:rPr>
              <w:t>Refer  Clause</w:t>
            </w:r>
            <w:proofErr w:type="gramEnd"/>
            <w:r w:rsidRPr="00EC3E0A">
              <w:rPr>
                <w:rFonts w:ascii="Times New Roman" w:hAnsi="Times New Roman"/>
                <w:sz w:val="24"/>
                <w:szCs w:val="24"/>
              </w:rPr>
              <w:t xml:space="preserve"> 14.3 (c).of GCC in PCC.</w:t>
            </w:r>
          </w:p>
        </w:tc>
      </w:tr>
      <w:tr w:rsidR="001116ED" w:rsidRPr="00EC3E0A" w:rsidTr="00016583">
        <w:trPr>
          <w:trHeight w:val="2690"/>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Part 3 </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Section-VIII GCC &amp; Section IX PCC</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Clause 14.3 (k)</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The amount to be deducted towards the advance income tax shall be at the rate of ______________* [Blank to be filled) percent and the advance works contract tax at the rate of __________* percent.”</w:t>
            </w:r>
          </w:p>
        </w:tc>
        <w:tc>
          <w:tcPr>
            <w:tcW w:w="941" w:type="pct"/>
            <w:shd w:val="clear" w:color="auto" w:fill="auto"/>
          </w:tcPr>
          <w:p w:rsidR="001116ED" w:rsidRPr="00EC3E0A" w:rsidRDefault="001116ED"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Please confirm the blank figures.</w:t>
            </w:r>
          </w:p>
          <w:p w:rsidR="001116ED" w:rsidRPr="00EC3E0A" w:rsidRDefault="001116ED" w:rsidP="00161B65">
            <w:pPr>
              <w:jc w:val="both"/>
              <w:rPr>
                <w:rFonts w:ascii="Times New Roman" w:hAnsi="Times New Roman"/>
                <w:sz w:val="24"/>
                <w:szCs w:val="24"/>
              </w:rPr>
            </w:pPr>
          </w:p>
          <w:p w:rsidR="001116ED" w:rsidRPr="00EC3E0A" w:rsidRDefault="001116ED" w:rsidP="00161B65">
            <w:pPr>
              <w:tabs>
                <w:tab w:val="left" w:pos="2629"/>
              </w:tabs>
              <w:jc w:val="both"/>
              <w:rPr>
                <w:rFonts w:ascii="Times New Roman" w:hAnsi="Times New Roman"/>
                <w:sz w:val="24"/>
                <w:szCs w:val="24"/>
              </w:rPr>
            </w:pP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Refer Sr. No.8 of Addendum/ Corrigendum No. 1, Dated</w:t>
            </w:r>
            <w:r w:rsidRPr="00EC3E0A">
              <w:rPr>
                <w:rFonts w:ascii="Times New Roman" w:hAnsi="Times New Roman"/>
                <w:sz w:val="24"/>
                <w:szCs w:val="24"/>
                <w:highlight w:val="cyan"/>
              </w:rPr>
              <w:t>………..</w:t>
            </w:r>
            <w:r w:rsidRPr="00EC3E0A">
              <w:rPr>
                <w:rFonts w:ascii="Times New Roman" w:hAnsi="Times New Roman"/>
                <w:sz w:val="24"/>
                <w:szCs w:val="24"/>
              </w:rPr>
              <w:t>in which blank figures have been filled.</w:t>
            </w:r>
          </w:p>
        </w:tc>
      </w:tr>
      <w:tr w:rsidR="001116ED" w:rsidRPr="00EC3E0A" w:rsidTr="00016583">
        <w:trPr>
          <w:trHeight w:val="1369"/>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 2 &amp; 4</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b/>
                <w:sz w:val="24"/>
                <w:szCs w:val="24"/>
              </w:rPr>
              <w:t xml:space="preserve">Quarries </w:t>
            </w:r>
            <w:r w:rsidRPr="00EC3E0A">
              <w:rPr>
                <w:rFonts w:ascii="Times New Roman" w:hAnsi="Times New Roman"/>
                <w:sz w:val="24"/>
                <w:szCs w:val="24"/>
              </w:rPr>
              <w:t>Approved quarries for sand and aggregates</w:t>
            </w:r>
          </w:p>
        </w:tc>
        <w:tc>
          <w:tcPr>
            <w:tcW w:w="941" w:type="pct"/>
            <w:shd w:val="clear" w:color="auto" w:fill="auto"/>
          </w:tcPr>
          <w:p w:rsidR="001116ED" w:rsidRPr="00EC3E0A" w:rsidRDefault="001116ED"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Please provide name and location of any approved quarries for construction sand and aggregates.</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The sand and aggregate shall confirm to relevant specifications.</w:t>
            </w:r>
          </w:p>
        </w:tc>
      </w:tr>
      <w:tr w:rsidR="001116ED" w:rsidRPr="00EC3E0A" w:rsidTr="00016583">
        <w:trPr>
          <w:trHeight w:val="5570"/>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Section-III Evaluation &amp; Qualification Criteria</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4.1 </w:t>
            </w:r>
          </w:p>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Design Experience</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A minimum number of one contract for the design of water supply scheme based on surface water from source to OHSR including treatment, pumping and transmission for a capacity of minimum 25MLD undertaken as…………………</w:t>
            </w:r>
          </w:p>
        </w:tc>
        <w:tc>
          <w:tcPr>
            <w:tcW w:w="941" w:type="pct"/>
            <w:shd w:val="clear" w:color="auto" w:fill="auto"/>
          </w:tcPr>
          <w:p w:rsidR="001116ED" w:rsidRPr="00EC3E0A" w:rsidRDefault="001116ED"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After treating water through WTP, it can be transmitted to CWR, GSR or OHSR for further distributing it various regions either through pumping or gravity. But this clause restrict to supply to OHSR after treatment whereas no OHSR is to be constructed in this project, thus requesting to kindly consider water supply scheme if been transmitted to GSR, CWR or OHSR from WTP. Kindly consider and confirm</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Refer Addendum / Corrigendum No. 1, Dated </w:t>
            </w:r>
            <w:r w:rsidRPr="00EC3E0A">
              <w:rPr>
                <w:rFonts w:ascii="Times New Roman" w:hAnsi="Times New Roman"/>
                <w:sz w:val="24"/>
                <w:szCs w:val="24"/>
                <w:highlight w:val="cyan"/>
              </w:rPr>
              <w:t>………..</w:t>
            </w:r>
            <w:r w:rsidRPr="00EC3E0A">
              <w:rPr>
                <w:rFonts w:ascii="Times New Roman" w:hAnsi="Times New Roman"/>
                <w:sz w:val="24"/>
                <w:szCs w:val="24"/>
              </w:rPr>
              <w:t xml:space="preserve"> Serial number -9 to 23.</w:t>
            </w:r>
          </w:p>
        </w:tc>
      </w:tr>
      <w:tr w:rsidR="001116ED" w:rsidRPr="00EC3E0A" w:rsidTr="00016583">
        <w:trPr>
          <w:trHeight w:val="1466"/>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Section-III Evaluation &amp; Qualification Criteria</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4.2</w:t>
            </w:r>
          </w:p>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Construction Experience</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A minimum number of one construction contract for Water supply scheme based on surface water of at least one drinking water supply system from source to OHSR including treatment, pumping and transmission for a minimum value of </w:t>
            </w:r>
            <w:proofErr w:type="spellStart"/>
            <w:r w:rsidRPr="00EC3E0A">
              <w:rPr>
                <w:rFonts w:ascii="Times New Roman" w:hAnsi="Times New Roman"/>
                <w:sz w:val="24"/>
                <w:szCs w:val="24"/>
              </w:rPr>
              <w:t>Rs</w:t>
            </w:r>
            <w:proofErr w:type="spellEnd"/>
            <w:r w:rsidRPr="00EC3E0A">
              <w:rPr>
                <w:rFonts w:ascii="Times New Roman" w:hAnsi="Times New Roman"/>
                <w:sz w:val="24"/>
                <w:szCs w:val="24"/>
              </w:rPr>
              <w:t xml:space="preserve"> 10000 lakhs that……..</w:t>
            </w:r>
          </w:p>
        </w:tc>
        <w:tc>
          <w:tcPr>
            <w:tcW w:w="941" w:type="pct"/>
            <w:shd w:val="clear" w:color="auto" w:fill="auto"/>
          </w:tcPr>
          <w:p w:rsidR="001116ED" w:rsidRPr="00EC3E0A" w:rsidRDefault="001116ED" w:rsidP="00161B65">
            <w:pPr>
              <w:autoSpaceDE w:val="0"/>
              <w:autoSpaceDN w:val="0"/>
              <w:adjustRightInd w:val="0"/>
              <w:jc w:val="both"/>
              <w:rPr>
                <w:rFonts w:ascii="Times New Roman" w:hAnsi="Times New Roman"/>
                <w:spacing w:val="-2"/>
                <w:sz w:val="24"/>
                <w:szCs w:val="24"/>
              </w:rPr>
            </w:pPr>
            <w:proofErr w:type="gramStart"/>
            <w:r w:rsidRPr="00EC3E0A">
              <w:rPr>
                <w:rFonts w:ascii="Times New Roman" w:hAnsi="Times New Roman"/>
                <w:spacing w:val="-2"/>
                <w:sz w:val="24"/>
                <w:szCs w:val="24"/>
              </w:rPr>
              <w:t>its</w:t>
            </w:r>
            <w:proofErr w:type="gramEnd"/>
            <w:r w:rsidRPr="00EC3E0A">
              <w:rPr>
                <w:rFonts w:ascii="Times New Roman" w:hAnsi="Times New Roman"/>
                <w:spacing w:val="-2"/>
                <w:sz w:val="24"/>
                <w:szCs w:val="24"/>
              </w:rPr>
              <w:t xml:space="preserve"> apparent in most of World Bank project published in past and recently in India, the water supply projects were considered if project was conveying water to municipal or to industry. It is understood if said drinking water then project would be executed for municipal sector. </w:t>
            </w:r>
            <w:proofErr w:type="gramStart"/>
            <w:r w:rsidRPr="00EC3E0A">
              <w:rPr>
                <w:rFonts w:ascii="Times New Roman" w:hAnsi="Times New Roman"/>
                <w:spacing w:val="-2"/>
                <w:sz w:val="24"/>
                <w:szCs w:val="24"/>
              </w:rPr>
              <w:t>if</w:t>
            </w:r>
            <w:proofErr w:type="gramEnd"/>
            <w:r w:rsidRPr="00EC3E0A">
              <w:rPr>
                <w:rFonts w:ascii="Times New Roman" w:hAnsi="Times New Roman"/>
                <w:spacing w:val="-2"/>
                <w:sz w:val="24"/>
                <w:szCs w:val="24"/>
              </w:rPr>
              <w:t xml:space="preserve"> yes, then this would restrict many bidders to participate in this project. Your good self may ask for the water supply </w:t>
            </w:r>
            <w:proofErr w:type="gramStart"/>
            <w:r w:rsidRPr="00EC3E0A">
              <w:rPr>
                <w:rFonts w:ascii="Times New Roman" w:hAnsi="Times New Roman"/>
                <w:spacing w:val="-2"/>
                <w:sz w:val="24"/>
                <w:szCs w:val="24"/>
              </w:rPr>
              <w:t>system which have</w:t>
            </w:r>
            <w:proofErr w:type="gramEnd"/>
            <w:r w:rsidRPr="00EC3E0A">
              <w:rPr>
                <w:rFonts w:ascii="Times New Roman" w:hAnsi="Times New Roman"/>
                <w:spacing w:val="-2"/>
                <w:sz w:val="24"/>
                <w:szCs w:val="24"/>
              </w:rPr>
              <w:t xml:space="preserve"> similar project components </w:t>
            </w:r>
            <w:proofErr w:type="spellStart"/>
            <w:r w:rsidRPr="00EC3E0A">
              <w:rPr>
                <w:rFonts w:ascii="Times New Roman" w:hAnsi="Times New Roman"/>
                <w:spacing w:val="-2"/>
                <w:sz w:val="24"/>
                <w:szCs w:val="24"/>
              </w:rPr>
              <w:t>i.e</w:t>
            </w:r>
            <w:proofErr w:type="spellEnd"/>
            <w:r w:rsidRPr="00EC3E0A">
              <w:rPr>
                <w:rFonts w:ascii="Times New Roman" w:hAnsi="Times New Roman"/>
                <w:spacing w:val="-2"/>
                <w:sz w:val="24"/>
                <w:szCs w:val="24"/>
              </w:rPr>
              <w:t xml:space="preserve"> Intake system, WTP, Transmission main, CWR/GSR, pipeline, pumping station and O&amp;M. Please consider and confirm.</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Refer Addendum / Corrigendum No. 1, Dated </w:t>
            </w:r>
            <w:r w:rsidRPr="00EC3E0A">
              <w:rPr>
                <w:rFonts w:ascii="Times New Roman" w:hAnsi="Times New Roman"/>
                <w:sz w:val="24"/>
                <w:szCs w:val="24"/>
                <w:highlight w:val="cyan"/>
              </w:rPr>
              <w:t>………..</w:t>
            </w:r>
            <w:r w:rsidRPr="00EC3E0A">
              <w:rPr>
                <w:rFonts w:ascii="Times New Roman" w:hAnsi="Times New Roman"/>
                <w:sz w:val="24"/>
                <w:szCs w:val="24"/>
              </w:rPr>
              <w:t xml:space="preserve"> Serial number -9 to 23.</w:t>
            </w:r>
          </w:p>
        </w:tc>
      </w:tr>
      <w:tr w:rsidR="001116ED" w:rsidRPr="00EC3E0A" w:rsidTr="00016583">
        <w:trPr>
          <w:trHeight w:val="3752"/>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Section-III Evaluation &amp; Qualification Criteria</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4.2 A </w:t>
            </w:r>
          </w:p>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Specific Construction Experience</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For contracts successfully completed between 1st April 2013 and bid submission deadline, a minimum construction experience..............</w:t>
            </w:r>
          </w:p>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1. DDI/CI/MS/ Pipe laying &amp; jointing of</w:t>
            </w:r>
          </w:p>
          <w:p w:rsidR="001116ED" w:rsidRPr="00EC3E0A" w:rsidRDefault="001116ED" w:rsidP="00161B65">
            <w:pPr>
              <w:jc w:val="both"/>
              <w:rPr>
                <w:rFonts w:ascii="Times New Roman" w:hAnsi="Times New Roman"/>
                <w:sz w:val="24"/>
                <w:szCs w:val="24"/>
              </w:rPr>
            </w:pPr>
            <w:proofErr w:type="gramStart"/>
            <w:r w:rsidRPr="00EC3E0A">
              <w:rPr>
                <w:rFonts w:ascii="Times New Roman" w:hAnsi="Times New Roman"/>
                <w:sz w:val="24"/>
                <w:szCs w:val="24"/>
              </w:rPr>
              <w:t>i</w:t>
            </w:r>
            <w:proofErr w:type="gramEnd"/>
            <w:r w:rsidRPr="00EC3E0A">
              <w:rPr>
                <w:rFonts w:ascii="Times New Roman" w:hAnsi="Times New Roman"/>
                <w:sz w:val="24"/>
                <w:szCs w:val="24"/>
              </w:rPr>
              <w:t xml:space="preserve">. 300mm i/d or more </w:t>
            </w:r>
            <w:proofErr w:type="spellStart"/>
            <w:r w:rsidRPr="00EC3E0A">
              <w:rPr>
                <w:rFonts w:ascii="Times New Roman" w:hAnsi="Times New Roman"/>
                <w:sz w:val="24"/>
                <w:szCs w:val="24"/>
              </w:rPr>
              <w:t>dia</w:t>
            </w:r>
            <w:proofErr w:type="spellEnd"/>
            <w:r w:rsidRPr="00EC3E0A">
              <w:rPr>
                <w:rFonts w:ascii="Times New Roman" w:hAnsi="Times New Roman"/>
                <w:sz w:val="24"/>
                <w:szCs w:val="24"/>
              </w:rPr>
              <w:t xml:space="preserve"> for a minimum length of 50 Km…………</w:t>
            </w:r>
          </w:p>
        </w:tc>
        <w:tc>
          <w:tcPr>
            <w:tcW w:w="941" w:type="pct"/>
            <w:shd w:val="clear" w:color="auto" w:fill="auto"/>
          </w:tcPr>
          <w:p w:rsidR="001116ED" w:rsidRPr="00EC3E0A" w:rsidRDefault="001116ED"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We understand the pipeline conditions may be met by 02 or more projects. Kindly clarify</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Refer Clause 1.3 of Section III.</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Section-III Evaluation &amp; Qualification Criteria</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 xml:space="preserve">4.3 </w:t>
            </w:r>
          </w:p>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Operation Experience</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ii. 80mm i/d to 250mm i/d for a minimum length of 50 Km</w:t>
            </w:r>
          </w:p>
        </w:tc>
        <w:tc>
          <w:tcPr>
            <w:tcW w:w="941" w:type="pct"/>
            <w:shd w:val="clear" w:color="auto" w:fill="auto"/>
          </w:tcPr>
          <w:p w:rsidR="001116ED" w:rsidRPr="00EC3E0A" w:rsidRDefault="001116ED"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 xml:space="preserve">When contractor is meeting condition of 50Km for 300mm </w:t>
            </w:r>
            <w:proofErr w:type="spellStart"/>
            <w:r w:rsidRPr="00EC3E0A">
              <w:rPr>
                <w:rFonts w:ascii="Times New Roman" w:hAnsi="Times New Roman"/>
                <w:spacing w:val="-2"/>
                <w:sz w:val="24"/>
                <w:szCs w:val="24"/>
              </w:rPr>
              <w:t>dia</w:t>
            </w:r>
            <w:proofErr w:type="spellEnd"/>
            <w:r w:rsidRPr="00EC3E0A">
              <w:rPr>
                <w:rFonts w:ascii="Times New Roman" w:hAnsi="Times New Roman"/>
                <w:spacing w:val="-2"/>
                <w:sz w:val="24"/>
                <w:szCs w:val="24"/>
              </w:rPr>
              <w:t xml:space="preserve"> pipe then this condition should be deleted. Moreover, the water is going to be transmitted to OHSR only not for distribution then 80 mm </w:t>
            </w:r>
            <w:proofErr w:type="spellStart"/>
            <w:r w:rsidRPr="00EC3E0A">
              <w:rPr>
                <w:rFonts w:ascii="Times New Roman" w:hAnsi="Times New Roman"/>
                <w:spacing w:val="-2"/>
                <w:sz w:val="24"/>
                <w:szCs w:val="24"/>
              </w:rPr>
              <w:t>dia</w:t>
            </w:r>
            <w:proofErr w:type="spellEnd"/>
            <w:r w:rsidRPr="00EC3E0A">
              <w:rPr>
                <w:rFonts w:ascii="Times New Roman" w:hAnsi="Times New Roman"/>
                <w:spacing w:val="-2"/>
                <w:sz w:val="24"/>
                <w:szCs w:val="24"/>
              </w:rPr>
              <w:t xml:space="preserve"> is not required. Kindly consider</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Not Agreed. However, if the contractor has laid total quantity of bigger size then it is acceptable. Refer Addendum / Corrigendum No.1, Dated </w:t>
            </w:r>
            <w:r w:rsidRPr="00EC3E0A">
              <w:rPr>
                <w:rFonts w:ascii="Times New Roman" w:hAnsi="Times New Roman"/>
                <w:sz w:val="24"/>
                <w:szCs w:val="24"/>
                <w:highlight w:val="cyan"/>
              </w:rPr>
              <w:t>…………</w:t>
            </w:r>
            <w:r w:rsidRPr="00EC3E0A">
              <w:rPr>
                <w:rFonts w:ascii="Times New Roman" w:hAnsi="Times New Roman"/>
                <w:sz w:val="24"/>
                <w:szCs w:val="24"/>
              </w:rPr>
              <w:t xml:space="preserve">Sr. No. 25. </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Site Information Sr. No.3</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The bidder shall have to get Soil Analysis carried out for determining the Safe Bearing Capacity (SBC) of the soil as per relevant code through a reputed firm</w:t>
            </w:r>
          </w:p>
          <w:p w:rsidR="001116ED" w:rsidRPr="00EC3E0A" w:rsidRDefault="001116ED" w:rsidP="00161B65">
            <w:pPr>
              <w:jc w:val="both"/>
              <w:rPr>
                <w:rFonts w:ascii="Times New Roman" w:hAnsi="Times New Roman"/>
                <w:sz w:val="24"/>
                <w:szCs w:val="24"/>
              </w:rPr>
            </w:pPr>
          </w:p>
        </w:tc>
        <w:tc>
          <w:tcPr>
            <w:tcW w:w="941" w:type="pct"/>
            <w:shd w:val="clear" w:color="auto" w:fill="auto"/>
          </w:tcPr>
          <w:p w:rsidR="001116ED" w:rsidRPr="00EC3E0A" w:rsidRDefault="001116ED"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We request the EMPLOYER to kindly share the Geo technical /soil analysis reports for Bidder reference.</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Already attached in bid document as “Site Information”.</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Forest Clearance or any other approval from authorities</w:t>
            </w:r>
          </w:p>
        </w:tc>
        <w:tc>
          <w:tcPr>
            <w:tcW w:w="941" w:type="pct"/>
            <w:shd w:val="clear" w:color="auto" w:fill="auto"/>
          </w:tcPr>
          <w:p w:rsidR="001116ED" w:rsidRPr="00EC3E0A" w:rsidRDefault="001116ED"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We understand all necessary forest clearances for executing project might have been obtained by client.</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Forest clearance wherever required, shall be obtained by DWSS</w:t>
            </w:r>
          </w:p>
        </w:tc>
      </w:tr>
      <w:tr w:rsidR="001116ED" w:rsidRPr="00EC3E0A" w:rsidTr="00016583">
        <w:trPr>
          <w:trHeight w:val="2717"/>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Section-IV Bidding Forms</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Appendix to Financial Part</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BOQ</w:t>
            </w:r>
          </w:p>
        </w:tc>
        <w:tc>
          <w:tcPr>
            <w:tcW w:w="941" w:type="pct"/>
            <w:shd w:val="clear" w:color="auto" w:fill="auto"/>
          </w:tcPr>
          <w:p w:rsidR="001116ED" w:rsidRPr="00EC3E0A" w:rsidRDefault="001116ED"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 xml:space="preserve">The BOQ has not been provided, kindly provide the tentative BOQ so that all </w:t>
            </w:r>
            <w:proofErr w:type="gramStart"/>
            <w:r w:rsidRPr="00EC3E0A">
              <w:rPr>
                <w:rFonts w:ascii="Times New Roman" w:hAnsi="Times New Roman"/>
                <w:spacing w:val="-2"/>
                <w:sz w:val="24"/>
                <w:szCs w:val="24"/>
              </w:rPr>
              <w:t>bidder</w:t>
            </w:r>
            <w:proofErr w:type="gramEnd"/>
            <w:r w:rsidRPr="00EC3E0A">
              <w:rPr>
                <w:rFonts w:ascii="Times New Roman" w:hAnsi="Times New Roman"/>
                <w:spacing w:val="-2"/>
                <w:sz w:val="24"/>
                <w:szCs w:val="24"/>
              </w:rPr>
              <w:t xml:space="preserve"> should quote on same </w:t>
            </w:r>
            <w:proofErr w:type="spellStart"/>
            <w:r w:rsidRPr="00EC3E0A">
              <w:rPr>
                <w:rFonts w:ascii="Times New Roman" w:hAnsi="Times New Roman"/>
                <w:spacing w:val="-2"/>
                <w:sz w:val="24"/>
                <w:szCs w:val="24"/>
              </w:rPr>
              <w:t>plateform</w:t>
            </w:r>
            <w:proofErr w:type="spellEnd"/>
            <w:r w:rsidRPr="00EC3E0A">
              <w:rPr>
                <w:rFonts w:ascii="Times New Roman" w:hAnsi="Times New Roman"/>
                <w:spacing w:val="-2"/>
                <w:sz w:val="24"/>
                <w:szCs w:val="24"/>
              </w:rPr>
              <w:t xml:space="preserve"> and this shall be easy for evaluation also. Upon award of project successful bidder shall submit Design and Drawing which will be approved by client for execution of project.</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BOQ is already provided. Refer Appendix-2 of Bid Financial Part. </w:t>
            </w:r>
          </w:p>
        </w:tc>
      </w:tr>
      <w:tr w:rsidR="001116ED" w:rsidRPr="00EC3E0A" w:rsidTr="00016583">
        <w:trPr>
          <w:trHeight w:val="3653"/>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About the Project</w:t>
            </w:r>
          </w:p>
        </w:tc>
        <w:tc>
          <w:tcPr>
            <w:tcW w:w="484"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Sr. No.1</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This includes all requirements under the Contractor’s responsibilities for inspecting, testing and commissioning of the facilities and, where so required by the bidding documents, the acquisition of all permits, approvals and licenses, etc.,</w:t>
            </w:r>
          </w:p>
        </w:tc>
        <w:tc>
          <w:tcPr>
            <w:tcW w:w="941" w:type="pct"/>
            <w:shd w:val="clear" w:color="auto" w:fill="auto"/>
          </w:tcPr>
          <w:p w:rsidR="001116ED" w:rsidRPr="00EC3E0A" w:rsidRDefault="001116ED" w:rsidP="00161B65">
            <w:pPr>
              <w:autoSpaceDE w:val="0"/>
              <w:autoSpaceDN w:val="0"/>
              <w:adjustRightInd w:val="0"/>
              <w:jc w:val="both"/>
              <w:rPr>
                <w:rFonts w:ascii="Times New Roman" w:hAnsi="Times New Roman"/>
                <w:spacing w:val="-2"/>
                <w:sz w:val="24"/>
                <w:szCs w:val="24"/>
              </w:rPr>
            </w:pPr>
            <w:r w:rsidRPr="00EC3E0A">
              <w:rPr>
                <w:rFonts w:ascii="Times New Roman" w:hAnsi="Times New Roman"/>
                <w:spacing w:val="-2"/>
                <w:sz w:val="24"/>
                <w:szCs w:val="24"/>
              </w:rPr>
              <w:t>We request the EMPLOYER to kindly consider the scope of approvals, permit and clearances by his scope with themselves. The contractor may extend all support in pursuing to obtain from competent authorities. Please confirm</w:t>
            </w:r>
          </w:p>
        </w:tc>
        <w:tc>
          <w:tcPr>
            <w:tcW w:w="889" w:type="pct"/>
          </w:tcPr>
          <w:p w:rsidR="001116ED" w:rsidRPr="00EC3E0A" w:rsidRDefault="001116ED" w:rsidP="00161B65">
            <w:pPr>
              <w:jc w:val="both"/>
              <w:rPr>
                <w:rFonts w:ascii="Times New Roman" w:hAnsi="Times New Roman"/>
                <w:b/>
                <w:bCs/>
                <w:sz w:val="24"/>
                <w:szCs w:val="24"/>
              </w:rPr>
            </w:pPr>
            <w:r w:rsidRPr="00EC3E0A">
              <w:rPr>
                <w:rFonts w:ascii="Times New Roman" w:hAnsi="Times New Roman"/>
                <w:sz w:val="24"/>
                <w:szCs w:val="24"/>
              </w:rPr>
              <w:t xml:space="preserve">Refer Section VII, Employer’s Requirements under heading </w:t>
            </w:r>
            <w:r w:rsidRPr="00EC3E0A">
              <w:rPr>
                <w:rFonts w:ascii="Times New Roman" w:hAnsi="Times New Roman"/>
                <w:b/>
                <w:bCs/>
                <w:sz w:val="24"/>
                <w:szCs w:val="24"/>
              </w:rPr>
              <w:t>About the Project.</w:t>
            </w:r>
          </w:p>
        </w:tc>
      </w:tr>
      <w:tr w:rsidR="001116ED" w:rsidRPr="00EC3E0A" w:rsidTr="00016583">
        <w:trPr>
          <w:trHeight w:val="864"/>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Part-2</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 VII Employer’s Requirements</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List of Preferred Makes Sr. No.1</w:t>
            </w:r>
          </w:p>
        </w:tc>
        <w:tc>
          <w:tcPr>
            <w:tcW w:w="484" w:type="pct"/>
          </w:tcPr>
          <w:p w:rsidR="001116ED" w:rsidRPr="00EC3E0A" w:rsidRDefault="001116ED" w:rsidP="00161B65">
            <w:pPr>
              <w:jc w:val="center"/>
              <w:rPr>
                <w:rFonts w:ascii="Times New Roman" w:hAnsi="Times New Roman"/>
                <w:color w:val="000000"/>
                <w:sz w:val="24"/>
                <w:szCs w:val="24"/>
              </w:rPr>
            </w:pPr>
            <w:proofErr w:type="spellStart"/>
            <w:r w:rsidRPr="00EC3E0A">
              <w:rPr>
                <w:rFonts w:ascii="Times New Roman" w:hAnsi="Times New Roman"/>
                <w:color w:val="000000"/>
                <w:sz w:val="24"/>
                <w:szCs w:val="24"/>
              </w:rPr>
              <w:t>Sr</w:t>
            </w:r>
            <w:proofErr w:type="spellEnd"/>
            <w:r w:rsidRPr="00EC3E0A">
              <w:rPr>
                <w:rFonts w:ascii="Times New Roman" w:hAnsi="Times New Roman"/>
                <w:color w:val="000000"/>
                <w:sz w:val="24"/>
                <w:szCs w:val="24"/>
              </w:rPr>
              <w:t xml:space="preserve"> No. 1 to 5</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List Of Preferred Makes (Or Equivalent Makes) – DI Pipes Jindal Saw/ Tata </w:t>
            </w:r>
            <w:proofErr w:type="spellStart"/>
            <w:r w:rsidRPr="00EC3E0A">
              <w:rPr>
                <w:rFonts w:ascii="Times New Roman" w:hAnsi="Times New Roman"/>
                <w:sz w:val="24"/>
                <w:szCs w:val="24"/>
              </w:rPr>
              <w:t>Metaliks</w:t>
            </w:r>
            <w:proofErr w:type="spellEnd"/>
            <w:r w:rsidRPr="00EC3E0A">
              <w:rPr>
                <w:rFonts w:ascii="Times New Roman" w:hAnsi="Times New Roman"/>
                <w:sz w:val="24"/>
                <w:szCs w:val="24"/>
              </w:rPr>
              <w:t xml:space="preserve">/ Kubota/ </w:t>
            </w:r>
            <w:proofErr w:type="spellStart"/>
            <w:r w:rsidRPr="00EC3E0A">
              <w:rPr>
                <w:rFonts w:ascii="Times New Roman" w:hAnsi="Times New Roman"/>
                <w:sz w:val="24"/>
                <w:szCs w:val="24"/>
              </w:rPr>
              <w:t>Electrosteel</w:t>
            </w:r>
            <w:proofErr w:type="spellEnd"/>
            <w:r w:rsidRPr="00EC3E0A">
              <w:rPr>
                <w:rFonts w:ascii="Times New Roman" w:hAnsi="Times New Roman"/>
                <w:sz w:val="24"/>
                <w:szCs w:val="24"/>
              </w:rPr>
              <w:t xml:space="preserve"> Or Equivalent</w:t>
            </w:r>
          </w:p>
        </w:tc>
        <w:tc>
          <w:tcPr>
            <w:tcW w:w="941" w:type="pct"/>
            <w:shd w:val="clear" w:color="auto" w:fill="auto"/>
          </w:tcPr>
          <w:p w:rsidR="001116ED" w:rsidRPr="00EC3E0A" w:rsidRDefault="001116ED" w:rsidP="00161B65">
            <w:pPr>
              <w:autoSpaceDE w:val="0"/>
              <w:autoSpaceDN w:val="0"/>
              <w:adjustRightInd w:val="0"/>
              <w:jc w:val="both"/>
              <w:rPr>
                <w:rFonts w:ascii="Times New Roman" w:hAnsi="Times New Roman"/>
                <w:spacing w:val="-2"/>
                <w:sz w:val="24"/>
                <w:szCs w:val="24"/>
              </w:rPr>
            </w:pPr>
            <w:r w:rsidRPr="00EC3E0A">
              <w:rPr>
                <w:rFonts w:ascii="Times New Roman" w:hAnsi="Times New Roman"/>
                <w:sz w:val="24"/>
                <w:szCs w:val="24"/>
              </w:rPr>
              <w:t xml:space="preserve">Please include the Jai </w:t>
            </w:r>
            <w:proofErr w:type="spellStart"/>
            <w:r w:rsidRPr="00EC3E0A">
              <w:rPr>
                <w:rFonts w:ascii="Times New Roman" w:hAnsi="Times New Roman"/>
                <w:sz w:val="24"/>
                <w:szCs w:val="24"/>
              </w:rPr>
              <w:t>Balaji</w:t>
            </w:r>
            <w:proofErr w:type="spellEnd"/>
            <w:r w:rsidRPr="00EC3E0A">
              <w:rPr>
                <w:rFonts w:ascii="Times New Roman" w:hAnsi="Times New Roman"/>
                <w:sz w:val="24"/>
                <w:szCs w:val="24"/>
              </w:rPr>
              <w:t xml:space="preserve"> make or </w:t>
            </w:r>
            <w:proofErr w:type="spellStart"/>
            <w:r w:rsidRPr="00EC3E0A">
              <w:rPr>
                <w:rFonts w:ascii="Times New Roman" w:hAnsi="Times New Roman"/>
                <w:sz w:val="24"/>
                <w:szCs w:val="24"/>
              </w:rPr>
              <w:t>Electrotherm</w:t>
            </w:r>
            <w:proofErr w:type="spellEnd"/>
            <w:r w:rsidRPr="00EC3E0A">
              <w:rPr>
                <w:rFonts w:ascii="Times New Roman" w:hAnsi="Times New Roman"/>
                <w:sz w:val="24"/>
                <w:szCs w:val="24"/>
              </w:rPr>
              <w:t xml:space="preserve"> or specify as per ISI 8329:2000 with latest amendments in all the tenders.</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Refer Addendum/ Corrigendum No. 1, Dated </w:t>
            </w:r>
            <w:r w:rsidRPr="00EC3E0A">
              <w:rPr>
                <w:rFonts w:ascii="Times New Roman" w:hAnsi="Times New Roman"/>
                <w:sz w:val="24"/>
                <w:szCs w:val="24"/>
                <w:highlight w:val="cyan"/>
              </w:rPr>
              <w:t>………..</w:t>
            </w:r>
            <w:r w:rsidRPr="00EC3E0A">
              <w:rPr>
                <w:rFonts w:ascii="Times New Roman" w:hAnsi="Times New Roman"/>
                <w:sz w:val="24"/>
                <w:szCs w:val="24"/>
              </w:rPr>
              <w:t xml:space="preserve"> Sr. -1.</w:t>
            </w:r>
          </w:p>
        </w:tc>
      </w:tr>
      <w:tr w:rsidR="001116ED" w:rsidRPr="00EC3E0A" w:rsidTr="00016583">
        <w:trPr>
          <w:trHeight w:val="3212"/>
        </w:trPr>
        <w:tc>
          <w:tcPr>
            <w:tcW w:w="174" w:type="pct"/>
          </w:tcPr>
          <w:p w:rsidR="001116ED" w:rsidRPr="00EC3E0A" w:rsidRDefault="001116ED" w:rsidP="00161B65">
            <w:pPr>
              <w:pStyle w:val="ListParagraph"/>
              <w:numPr>
                <w:ilvl w:val="0"/>
                <w:numId w:val="10"/>
              </w:numPr>
              <w:ind w:left="288" w:hanging="216"/>
              <w:contextualSpacing w:val="0"/>
              <w:jc w:val="center"/>
              <w:rPr>
                <w:rFonts w:ascii="Times New Roman" w:hAnsi="Times New Roman"/>
                <w:sz w:val="24"/>
                <w:szCs w:val="24"/>
              </w:rPr>
            </w:pPr>
          </w:p>
        </w:tc>
        <w:tc>
          <w:tcPr>
            <w:tcW w:w="425"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Part-1</w:t>
            </w:r>
          </w:p>
        </w:tc>
        <w:tc>
          <w:tcPr>
            <w:tcW w:w="531" w:type="pct"/>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Section-III Evaluation &amp; Qualification Criteria</w:t>
            </w:r>
          </w:p>
        </w:tc>
        <w:tc>
          <w:tcPr>
            <w:tcW w:w="586" w:type="pct"/>
            <w:shd w:val="clear" w:color="auto" w:fill="auto"/>
          </w:tcPr>
          <w:p w:rsidR="001116ED" w:rsidRPr="00EC3E0A" w:rsidRDefault="001116ED" w:rsidP="00161B65">
            <w:pPr>
              <w:jc w:val="center"/>
              <w:rPr>
                <w:rFonts w:ascii="Times New Roman" w:hAnsi="Times New Roman"/>
                <w:sz w:val="24"/>
                <w:szCs w:val="24"/>
              </w:rPr>
            </w:pPr>
            <w:r w:rsidRPr="00EC3E0A">
              <w:rPr>
                <w:rFonts w:ascii="Times New Roman" w:hAnsi="Times New Roman"/>
                <w:sz w:val="24"/>
                <w:szCs w:val="24"/>
              </w:rPr>
              <w:t>4.1 , 4.2 &amp; 4.3</w:t>
            </w:r>
          </w:p>
        </w:tc>
        <w:tc>
          <w:tcPr>
            <w:tcW w:w="484" w:type="pct"/>
          </w:tcPr>
          <w:p w:rsidR="001116ED" w:rsidRPr="00EC3E0A" w:rsidRDefault="001116ED" w:rsidP="00161B65">
            <w:pPr>
              <w:jc w:val="center"/>
              <w:rPr>
                <w:rFonts w:ascii="Times New Roman" w:hAnsi="Times New Roman"/>
                <w:color w:val="000000"/>
                <w:sz w:val="24"/>
                <w:szCs w:val="24"/>
              </w:rPr>
            </w:pPr>
            <w:proofErr w:type="spellStart"/>
            <w:r w:rsidRPr="00EC3E0A">
              <w:rPr>
                <w:rFonts w:ascii="Times New Roman" w:hAnsi="Times New Roman"/>
                <w:color w:val="000000"/>
                <w:sz w:val="24"/>
                <w:szCs w:val="24"/>
              </w:rPr>
              <w:t>Sr</w:t>
            </w:r>
            <w:proofErr w:type="spellEnd"/>
            <w:r w:rsidRPr="00EC3E0A">
              <w:rPr>
                <w:rFonts w:ascii="Times New Roman" w:hAnsi="Times New Roman"/>
                <w:color w:val="000000"/>
                <w:sz w:val="24"/>
                <w:szCs w:val="24"/>
              </w:rPr>
              <w:t xml:space="preserve"> No.1</w:t>
            </w:r>
          </w:p>
        </w:tc>
        <w:tc>
          <w:tcPr>
            <w:tcW w:w="970" w:type="pct"/>
            <w:shd w:val="clear" w:color="auto" w:fill="auto"/>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Design Experience, Construction Experience &amp; Operation Experience</w:t>
            </w:r>
          </w:p>
        </w:tc>
        <w:tc>
          <w:tcPr>
            <w:tcW w:w="941" w:type="pct"/>
            <w:shd w:val="clear" w:color="auto" w:fill="auto"/>
          </w:tcPr>
          <w:p w:rsidR="001116ED" w:rsidRPr="00EC3E0A" w:rsidRDefault="001116ED" w:rsidP="00161B65">
            <w:pPr>
              <w:autoSpaceDE w:val="0"/>
              <w:autoSpaceDN w:val="0"/>
              <w:adjustRightInd w:val="0"/>
              <w:jc w:val="both"/>
              <w:rPr>
                <w:rFonts w:ascii="Times New Roman" w:hAnsi="Times New Roman"/>
                <w:sz w:val="24"/>
                <w:szCs w:val="24"/>
              </w:rPr>
            </w:pPr>
            <w:r w:rsidRPr="00EC3E0A">
              <w:rPr>
                <w:rFonts w:ascii="Times New Roman" w:hAnsi="Times New Roman"/>
                <w:sz w:val="24"/>
                <w:szCs w:val="24"/>
              </w:rPr>
              <w:t xml:space="preserve">We are requested you to consider experience of RCC Underground Reservoir (UGR)/ Ground Level Services Reservoir (GLSR) equivalent to OHSR as many water supply schemes employ zonal UGR instead of OHSR for water distribution. </w:t>
            </w:r>
          </w:p>
        </w:tc>
        <w:tc>
          <w:tcPr>
            <w:tcW w:w="889" w:type="pct"/>
          </w:tcPr>
          <w:p w:rsidR="001116ED" w:rsidRPr="00EC3E0A" w:rsidRDefault="001116ED" w:rsidP="00161B65">
            <w:pPr>
              <w:jc w:val="both"/>
              <w:rPr>
                <w:rFonts w:ascii="Times New Roman" w:hAnsi="Times New Roman"/>
                <w:sz w:val="24"/>
                <w:szCs w:val="24"/>
              </w:rPr>
            </w:pPr>
            <w:r w:rsidRPr="00EC3E0A">
              <w:rPr>
                <w:rFonts w:ascii="Times New Roman" w:hAnsi="Times New Roman"/>
                <w:sz w:val="24"/>
                <w:szCs w:val="24"/>
              </w:rPr>
              <w:t xml:space="preserve">Refer Addendum/ Corrigendum No. 1, Dated </w:t>
            </w:r>
            <w:r w:rsidRPr="00EC3E0A">
              <w:rPr>
                <w:rFonts w:ascii="Times New Roman" w:hAnsi="Times New Roman"/>
                <w:sz w:val="24"/>
                <w:szCs w:val="24"/>
                <w:highlight w:val="cyan"/>
              </w:rPr>
              <w:t>………..</w:t>
            </w:r>
            <w:r w:rsidRPr="00EC3E0A">
              <w:rPr>
                <w:rFonts w:ascii="Times New Roman" w:hAnsi="Times New Roman"/>
                <w:sz w:val="24"/>
                <w:szCs w:val="24"/>
              </w:rPr>
              <w:t xml:space="preserve"> Sr. -9 to </w:t>
            </w:r>
            <w:proofErr w:type="gramStart"/>
            <w:r w:rsidRPr="00EC3E0A">
              <w:rPr>
                <w:rFonts w:ascii="Times New Roman" w:hAnsi="Times New Roman"/>
                <w:sz w:val="24"/>
                <w:szCs w:val="24"/>
              </w:rPr>
              <w:t>23 .</w:t>
            </w:r>
            <w:proofErr w:type="gramEnd"/>
          </w:p>
        </w:tc>
      </w:tr>
    </w:tbl>
    <w:p w:rsidR="00016583" w:rsidRDefault="00016583" w:rsidP="00614D80">
      <w:pPr>
        <w:jc w:val="center"/>
        <w:rPr>
          <w:rFonts w:ascii="Arial" w:hAnsi="Arial" w:cs="Arial"/>
          <w:b/>
          <w:sz w:val="24"/>
          <w:szCs w:val="26"/>
        </w:rPr>
      </w:pPr>
    </w:p>
    <w:p w:rsidR="00016583" w:rsidRDefault="00016583">
      <w:pPr>
        <w:rPr>
          <w:rFonts w:ascii="Arial" w:hAnsi="Arial" w:cs="Arial"/>
          <w:b/>
          <w:sz w:val="24"/>
          <w:szCs w:val="24"/>
        </w:rPr>
      </w:pPr>
      <w:r>
        <w:rPr>
          <w:rFonts w:ascii="Arial" w:hAnsi="Arial" w:cs="Arial"/>
          <w:b/>
          <w:sz w:val="24"/>
          <w:szCs w:val="24"/>
        </w:rPr>
        <w:br w:type="page"/>
      </w:r>
    </w:p>
    <w:p w:rsidR="001F4F6E" w:rsidRPr="00165179" w:rsidRDefault="001F4F6E" w:rsidP="001F4F6E">
      <w:pPr>
        <w:jc w:val="center"/>
        <w:rPr>
          <w:rFonts w:ascii="Arial" w:hAnsi="Arial" w:cs="Arial"/>
          <w:b/>
          <w:sz w:val="24"/>
          <w:szCs w:val="24"/>
        </w:rPr>
      </w:pPr>
      <w:r w:rsidRPr="00165179">
        <w:rPr>
          <w:rFonts w:ascii="Arial" w:hAnsi="Arial" w:cs="Arial"/>
          <w:b/>
          <w:sz w:val="24"/>
          <w:szCs w:val="24"/>
        </w:rPr>
        <w:lastRenderedPageBreak/>
        <w:t>Table-2</w:t>
      </w:r>
    </w:p>
    <w:p w:rsidR="001F4F6E" w:rsidRPr="00C26911" w:rsidRDefault="001F4F6E" w:rsidP="001F4F6E">
      <w:pPr>
        <w:jc w:val="center"/>
        <w:rPr>
          <w:rFonts w:ascii="Arial" w:hAnsi="Arial" w:cs="Arial"/>
          <w:b/>
        </w:rPr>
      </w:pPr>
      <w:r w:rsidRPr="00C51DA5">
        <w:rPr>
          <w:rFonts w:ascii="Arial" w:hAnsi="Arial" w:cs="Arial"/>
          <w:b/>
          <w:sz w:val="24"/>
          <w:u w:val="single"/>
        </w:rPr>
        <w:t>ADDENDUM</w:t>
      </w:r>
      <w:r>
        <w:rPr>
          <w:rFonts w:ascii="Arial" w:hAnsi="Arial" w:cs="Arial"/>
          <w:b/>
          <w:sz w:val="24"/>
          <w:u w:val="single"/>
        </w:rPr>
        <w:t>/ CORRIGENDUM -1</w:t>
      </w:r>
    </w:p>
    <w:p w:rsidR="001F4F6E" w:rsidRDefault="001F4F6E" w:rsidP="001F4F6E">
      <w:pPr>
        <w:rPr>
          <w:rFonts w:ascii="Arial" w:hAnsi="Arial" w:cs="Arial"/>
        </w:rPr>
      </w:pPr>
    </w:p>
    <w:p w:rsidR="001F4F6E" w:rsidRPr="00165179" w:rsidRDefault="001F4F6E" w:rsidP="001F4F6E">
      <w:pPr>
        <w:ind w:firstLine="720"/>
        <w:rPr>
          <w:rFonts w:ascii="Arial" w:hAnsi="Arial" w:cs="Arial"/>
          <w:sz w:val="24"/>
          <w:szCs w:val="24"/>
        </w:rPr>
      </w:pPr>
      <w:r w:rsidRPr="00165179">
        <w:rPr>
          <w:rFonts w:ascii="Arial" w:hAnsi="Arial" w:cs="Arial"/>
          <w:sz w:val="24"/>
          <w:szCs w:val="24"/>
        </w:rPr>
        <w:t>Following Additions/ amendments have been incorporated in the bid document:-</w:t>
      </w:r>
    </w:p>
    <w:p w:rsidR="001F4F6E" w:rsidRPr="001F1E23" w:rsidRDefault="001F4F6E" w:rsidP="001F4F6E">
      <w:pPr>
        <w:rPr>
          <w:rFonts w:ascii="Arial" w:hAnsi="Arial"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408"/>
        <w:gridCol w:w="4240"/>
        <w:gridCol w:w="6501"/>
      </w:tblGrid>
      <w:tr w:rsidR="001F4F6E" w:rsidRPr="00C26911" w:rsidTr="006819D5">
        <w:trPr>
          <w:jc w:val="center"/>
        </w:trPr>
        <w:tc>
          <w:tcPr>
            <w:tcW w:w="628" w:type="dxa"/>
          </w:tcPr>
          <w:p w:rsidR="001F4F6E" w:rsidRPr="00C26911" w:rsidRDefault="001F4F6E" w:rsidP="006819D5">
            <w:pPr>
              <w:jc w:val="center"/>
              <w:rPr>
                <w:rFonts w:ascii="Times New Roman" w:hAnsi="Times New Roman"/>
                <w:b/>
                <w:sz w:val="24"/>
                <w:szCs w:val="24"/>
              </w:rPr>
            </w:pPr>
            <w:r w:rsidRPr="00C26911">
              <w:rPr>
                <w:rFonts w:ascii="Times New Roman" w:hAnsi="Times New Roman"/>
                <w:b/>
                <w:sz w:val="24"/>
                <w:szCs w:val="24"/>
              </w:rPr>
              <w:t>Sr. No.</w:t>
            </w:r>
          </w:p>
        </w:tc>
        <w:tc>
          <w:tcPr>
            <w:tcW w:w="2408" w:type="dxa"/>
          </w:tcPr>
          <w:p w:rsidR="001F4F6E" w:rsidRPr="00C26911" w:rsidRDefault="001F4F6E" w:rsidP="006819D5">
            <w:pPr>
              <w:jc w:val="center"/>
              <w:rPr>
                <w:rFonts w:ascii="Times New Roman" w:hAnsi="Times New Roman"/>
                <w:b/>
                <w:sz w:val="24"/>
                <w:szCs w:val="24"/>
              </w:rPr>
            </w:pPr>
            <w:r>
              <w:rPr>
                <w:rFonts w:ascii="Times New Roman" w:hAnsi="Times New Roman"/>
                <w:b/>
                <w:sz w:val="24"/>
                <w:szCs w:val="24"/>
              </w:rPr>
              <w:t>Clause No. ITB/ GCC/ PCC/ Forms/ Section</w:t>
            </w:r>
          </w:p>
        </w:tc>
        <w:tc>
          <w:tcPr>
            <w:tcW w:w="4240" w:type="dxa"/>
          </w:tcPr>
          <w:p w:rsidR="001F4F6E" w:rsidRPr="00C26911" w:rsidRDefault="001F4F6E" w:rsidP="006819D5">
            <w:pPr>
              <w:jc w:val="center"/>
              <w:rPr>
                <w:rFonts w:ascii="Times New Roman" w:hAnsi="Times New Roman"/>
                <w:b/>
                <w:sz w:val="24"/>
                <w:szCs w:val="24"/>
              </w:rPr>
            </w:pPr>
            <w:r w:rsidRPr="00C26911">
              <w:rPr>
                <w:rFonts w:ascii="Times New Roman" w:hAnsi="Times New Roman"/>
                <w:b/>
                <w:sz w:val="24"/>
                <w:szCs w:val="24"/>
              </w:rPr>
              <w:t>Existing Description</w:t>
            </w:r>
          </w:p>
        </w:tc>
        <w:tc>
          <w:tcPr>
            <w:tcW w:w="6501" w:type="dxa"/>
          </w:tcPr>
          <w:p w:rsidR="001F4F6E" w:rsidRPr="00C26911" w:rsidRDefault="001F4F6E" w:rsidP="006819D5">
            <w:pPr>
              <w:jc w:val="center"/>
              <w:rPr>
                <w:rFonts w:ascii="Times New Roman" w:hAnsi="Times New Roman"/>
                <w:b/>
                <w:sz w:val="24"/>
                <w:szCs w:val="24"/>
              </w:rPr>
            </w:pPr>
            <w:r w:rsidRPr="00C26911">
              <w:rPr>
                <w:rFonts w:ascii="Times New Roman" w:hAnsi="Times New Roman"/>
                <w:b/>
                <w:sz w:val="24"/>
                <w:szCs w:val="24"/>
              </w:rPr>
              <w:t>Amended Description</w:t>
            </w:r>
          </w:p>
        </w:tc>
      </w:tr>
      <w:tr w:rsidR="001F4F6E" w:rsidRPr="00C26911" w:rsidTr="006819D5">
        <w:trPr>
          <w:jc w:val="center"/>
        </w:trPr>
        <w:tc>
          <w:tcPr>
            <w:tcW w:w="628" w:type="dxa"/>
          </w:tcPr>
          <w:p w:rsidR="001F4F6E" w:rsidRPr="00C26911" w:rsidRDefault="001F4F6E" w:rsidP="006819D5">
            <w:pPr>
              <w:jc w:val="center"/>
              <w:rPr>
                <w:rFonts w:ascii="Times New Roman" w:hAnsi="Times New Roman"/>
                <w:sz w:val="24"/>
                <w:szCs w:val="24"/>
              </w:rPr>
            </w:pPr>
            <w:r w:rsidRPr="00C26911">
              <w:rPr>
                <w:rFonts w:ascii="Times New Roman" w:hAnsi="Times New Roman"/>
                <w:sz w:val="24"/>
                <w:szCs w:val="24"/>
              </w:rPr>
              <w:t>1</w:t>
            </w:r>
          </w:p>
        </w:tc>
        <w:tc>
          <w:tcPr>
            <w:tcW w:w="2408" w:type="dxa"/>
          </w:tcPr>
          <w:p w:rsidR="001F4F6E" w:rsidRDefault="001F4F6E" w:rsidP="006819D5">
            <w:pPr>
              <w:jc w:val="center"/>
              <w:rPr>
                <w:rFonts w:ascii="Times New Roman" w:hAnsi="Times New Roman"/>
                <w:sz w:val="24"/>
                <w:szCs w:val="24"/>
              </w:rPr>
            </w:pPr>
            <w:r w:rsidRPr="00C26911">
              <w:rPr>
                <w:rFonts w:ascii="Times New Roman" w:hAnsi="Times New Roman"/>
                <w:sz w:val="24"/>
                <w:szCs w:val="24"/>
              </w:rPr>
              <w:t>LIST OF PREFERRED MAKES (or Equivalent makes)- DI PIPES</w:t>
            </w:r>
          </w:p>
          <w:p w:rsidR="006819D5" w:rsidRDefault="006819D5" w:rsidP="006819D5">
            <w:pPr>
              <w:jc w:val="center"/>
              <w:rPr>
                <w:rFonts w:ascii="Times New Roman" w:hAnsi="Times New Roman"/>
                <w:sz w:val="24"/>
                <w:szCs w:val="24"/>
              </w:rPr>
            </w:pPr>
          </w:p>
          <w:p w:rsidR="006819D5" w:rsidRDefault="006819D5" w:rsidP="006819D5">
            <w:pPr>
              <w:jc w:val="center"/>
              <w:rPr>
                <w:rFonts w:ascii="Times New Roman" w:hAnsi="Times New Roman"/>
                <w:sz w:val="24"/>
                <w:szCs w:val="24"/>
              </w:rPr>
            </w:pPr>
          </w:p>
          <w:p w:rsidR="006819D5" w:rsidRDefault="006819D5" w:rsidP="006819D5">
            <w:pPr>
              <w:jc w:val="center"/>
              <w:rPr>
                <w:rFonts w:ascii="Times New Roman" w:hAnsi="Times New Roman"/>
                <w:sz w:val="24"/>
                <w:szCs w:val="24"/>
              </w:rPr>
            </w:pPr>
          </w:p>
          <w:p w:rsidR="006819D5" w:rsidRDefault="006819D5" w:rsidP="006819D5">
            <w:pPr>
              <w:jc w:val="center"/>
              <w:rPr>
                <w:rFonts w:ascii="Times New Roman" w:hAnsi="Times New Roman"/>
                <w:sz w:val="24"/>
                <w:szCs w:val="24"/>
              </w:rPr>
            </w:pPr>
          </w:p>
          <w:p w:rsidR="006819D5" w:rsidRPr="00C26911" w:rsidRDefault="006819D5" w:rsidP="006819D5">
            <w:pPr>
              <w:jc w:val="center"/>
              <w:rPr>
                <w:rFonts w:ascii="Times New Roman" w:hAnsi="Times New Roman"/>
                <w:sz w:val="24"/>
                <w:szCs w:val="24"/>
              </w:rPr>
            </w:pPr>
          </w:p>
        </w:tc>
        <w:tc>
          <w:tcPr>
            <w:tcW w:w="4240" w:type="dxa"/>
          </w:tcPr>
          <w:p w:rsidR="001F4F6E" w:rsidRPr="00C26911" w:rsidRDefault="001F4F6E" w:rsidP="006819D5">
            <w:pPr>
              <w:spacing w:before="60"/>
              <w:jc w:val="both"/>
              <w:rPr>
                <w:rFonts w:ascii="Times New Roman" w:eastAsia="Calibri" w:hAnsi="Times New Roman"/>
                <w:sz w:val="24"/>
                <w:szCs w:val="24"/>
              </w:rPr>
            </w:pPr>
            <w:r w:rsidRPr="00C26911">
              <w:rPr>
                <w:rFonts w:ascii="Times New Roman" w:hAnsi="Times New Roman"/>
                <w:sz w:val="24"/>
                <w:szCs w:val="24"/>
              </w:rPr>
              <w:t>JINDAL SAW/ TATA METALIKS/ KUBOTA/ ELECTROSTEEL OR EQUIVALENT</w:t>
            </w:r>
          </w:p>
        </w:tc>
        <w:tc>
          <w:tcPr>
            <w:tcW w:w="6501" w:type="dxa"/>
          </w:tcPr>
          <w:p w:rsidR="001F4F6E" w:rsidRPr="00C26911" w:rsidRDefault="001F4F6E" w:rsidP="006819D5">
            <w:pPr>
              <w:spacing w:before="60"/>
              <w:jc w:val="both"/>
              <w:rPr>
                <w:rFonts w:ascii="Times New Roman" w:eastAsia="Calibri" w:hAnsi="Times New Roman"/>
                <w:sz w:val="24"/>
                <w:szCs w:val="24"/>
              </w:rPr>
            </w:pPr>
            <w:r w:rsidRPr="00C26911">
              <w:rPr>
                <w:rFonts w:ascii="Times New Roman" w:hAnsi="Times New Roman"/>
                <w:sz w:val="24"/>
                <w:szCs w:val="24"/>
              </w:rPr>
              <w:t>ISI marked Makes as per IS: 8329:2000 with latest amendments.</w:t>
            </w:r>
          </w:p>
        </w:tc>
      </w:tr>
      <w:tr w:rsidR="001F4F6E" w:rsidRPr="00C26911" w:rsidTr="006819D5">
        <w:trPr>
          <w:trHeight w:val="4396"/>
          <w:jc w:val="center"/>
        </w:trPr>
        <w:tc>
          <w:tcPr>
            <w:tcW w:w="628" w:type="dxa"/>
          </w:tcPr>
          <w:p w:rsidR="001F4F6E" w:rsidRPr="00C26911" w:rsidRDefault="001F4F6E" w:rsidP="006819D5">
            <w:pPr>
              <w:jc w:val="center"/>
              <w:rPr>
                <w:rFonts w:ascii="Times New Roman" w:hAnsi="Times New Roman"/>
                <w:sz w:val="24"/>
                <w:szCs w:val="24"/>
              </w:rPr>
            </w:pPr>
            <w:r>
              <w:rPr>
                <w:rFonts w:ascii="Times New Roman" w:hAnsi="Times New Roman"/>
                <w:sz w:val="24"/>
                <w:szCs w:val="24"/>
              </w:rPr>
              <w:t>2</w:t>
            </w:r>
          </w:p>
        </w:tc>
        <w:tc>
          <w:tcPr>
            <w:tcW w:w="2408" w:type="dxa"/>
          </w:tcPr>
          <w:p w:rsidR="001F4F6E" w:rsidRPr="00C26911" w:rsidRDefault="001F4F6E" w:rsidP="006819D5">
            <w:pPr>
              <w:jc w:val="center"/>
              <w:rPr>
                <w:rFonts w:ascii="Times New Roman" w:hAnsi="Times New Roman"/>
                <w:sz w:val="24"/>
                <w:szCs w:val="24"/>
              </w:rPr>
            </w:pPr>
            <w:r w:rsidRPr="00DE72CE">
              <w:rPr>
                <w:rFonts w:ascii="Times New Roman" w:hAnsi="Times New Roman"/>
                <w:sz w:val="24"/>
                <w:szCs w:val="24"/>
              </w:rPr>
              <w:t>OBLIGATIONS OF DWSS 15.9.1</w:t>
            </w:r>
          </w:p>
        </w:tc>
        <w:tc>
          <w:tcPr>
            <w:tcW w:w="4240" w:type="dxa"/>
          </w:tcPr>
          <w:p w:rsidR="001F4F6E" w:rsidRDefault="001F4F6E" w:rsidP="006819D5">
            <w:pPr>
              <w:spacing w:before="60"/>
              <w:jc w:val="both"/>
              <w:rPr>
                <w:rFonts w:ascii="Times New Roman" w:hAnsi="Times New Roman"/>
                <w:sz w:val="24"/>
                <w:szCs w:val="24"/>
              </w:rPr>
            </w:pPr>
            <w:r w:rsidRPr="00C26911">
              <w:rPr>
                <w:rFonts w:ascii="Times New Roman" w:hAnsi="Times New Roman"/>
                <w:sz w:val="24"/>
                <w:szCs w:val="24"/>
              </w:rPr>
              <w:t>The DWSS shall provide the Contractor with continuous and unimpeded access to electricity supply facilities. The DWSS shall pay to the electricity supply company all the charges for demand, consumption, etc., as levied other than the penalties if levied due to operating negligence of the Contractor or power factor surcharges. If any interruption in power supply occurs or if the DWSS fails to pay the Power Supplier the power charges and hence the power supply is stopped, operator will not be liable for penalty</w:t>
            </w:r>
          </w:p>
          <w:p w:rsidR="006819D5" w:rsidRDefault="006819D5" w:rsidP="006819D5">
            <w:pPr>
              <w:spacing w:before="60"/>
              <w:jc w:val="both"/>
              <w:rPr>
                <w:rFonts w:ascii="Times New Roman" w:hAnsi="Times New Roman"/>
                <w:sz w:val="24"/>
                <w:szCs w:val="24"/>
              </w:rPr>
            </w:pPr>
          </w:p>
          <w:p w:rsidR="006819D5" w:rsidRDefault="006819D5" w:rsidP="006819D5">
            <w:pPr>
              <w:spacing w:before="60"/>
              <w:jc w:val="both"/>
              <w:rPr>
                <w:rFonts w:ascii="Times New Roman" w:hAnsi="Times New Roman"/>
                <w:sz w:val="24"/>
                <w:szCs w:val="24"/>
              </w:rPr>
            </w:pPr>
          </w:p>
          <w:p w:rsidR="006819D5" w:rsidRPr="00C26911" w:rsidRDefault="006819D5" w:rsidP="006819D5">
            <w:pPr>
              <w:spacing w:before="60"/>
              <w:jc w:val="both"/>
              <w:rPr>
                <w:rFonts w:ascii="Times New Roman" w:hAnsi="Times New Roman"/>
                <w:sz w:val="24"/>
                <w:szCs w:val="24"/>
              </w:rPr>
            </w:pPr>
          </w:p>
        </w:tc>
        <w:tc>
          <w:tcPr>
            <w:tcW w:w="6501" w:type="dxa"/>
          </w:tcPr>
          <w:p w:rsidR="001F4F6E" w:rsidRPr="00C26911" w:rsidRDefault="001F4F6E" w:rsidP="006819D5">
            <w:pPr>
              <w:jc w:val="both"/>
              <w:rPr>
                <w:rFonts w:ascii="Times New Roman" w:hAnsi="Times New Roman"/>
                <w:sz w:val="24"/>
                <w:szCs w:val="24"/>
              </w:rPr>
            </w:pPr>
            <w:r w:rsidRPr="00C26911">
              <w:rPr>
                <w:rFonts w:ascii="Times New Roman" w:hAnsi="Times New Roman"/>
                <w:iCs/>
                <w:sz w:val="24"/>
                <w:szCs w:val="24"/>
              </w:rPr>
              <w:t xml:space="preserve">The DWSS shall provide the Contractor with continuous and unimpeded access to electricity supply facilities. The </w:t>
            </w:r>
            <w:r>
              <w:rPr>
                <w:rFonts w:ascii="Times New Roman" w:hAnsi="Times New Roman"/>
                <w:iCs/>
                <w:sz w:val="24"/>
                <w:szCs w:val="24"/>
              </w:rPr>
              <w:t xml:space="preserve">contractor </w:t>
            </w:r>
            <w:r w:rsidRPr="00C26911">
              <w:rPr>
                <w:rFonts w:ascii="Times New Roman" w:hAnsi="Times New Roman"/>
                <w:iCs/>
                <w:sz w:val="24"/>
                <w:szCs w:val="24"/>
              </w:rPr>
              <w:t xml:space="preserve">shall pay to the electricity supply company all the charges for demand, consumption, etc., as levied including penalties if levied due to operating negligence of the </w:t>
            </w:r>
            <w:r>
              <w:rPr>
                <w:rFonts w:ascii="Times New Roman" w:hAnsi="Times New Roman"/>
                <w:iCs/>
                <w:sz w:val="24"/>
                <w:szCs w:val="24"/>
              </w:rPr>
              <w:t>contractor</w:t>
            </w:r>
            <w:r w:rsidRPr="00C26911">
              <w:rPr>
                <w:rFonts w:ascii="Times New Roman" w:hAnsi="Times New Roman"/>
                <w:iCs/>
                <w:sz w:val="24"/>
                <w:szCs w:val="24"/>
              </w:rPr>
              <w:t xml:space="preserve"> or power factor surcharges</w:t>
            </w:r>
            <w:r w:rsidRPr="00C26911">
              <w:rPr>
                <w:rFonts w:ascii="Times New Roman" w:hAnsi="Times New Roman"/>
                <w:sz w:val="24"/>
                <w:szCs w:val="24"/>
              </w:rPr>
              <w:t xml:space="preserve">.   </w:t>
            </w:r>
          </w:p>
          <w:p w:rsidR="001F4F6E" w:rsidRPr="00C26911" w:rsidRDefault="001F4F6E" w:rsidP="006819D5">
            <w:pPr>
              <w:spacing w:before="60"/>
              <w:jc w:val="both"/>
              <w:rPr>
                <w:rFonts w:ascii="Times New Roman" w:hAnsi="Times New Roman"/>
                <w:sz w:val="24"/>
                <w:szCs w:val="24"/>
              </w:rPr>
            </w:pPr>
          </w:p>
        </w:tc>
      </w:tr>
      <w:tr w:rsidR="006819D5" w:rsidRPr="00C26911" w:rsidTr="006819D5">
        <w:trPr>
          <w:jc w:val="center"/>
        </w:trPr>
        <w:tc>
          <w:tcPr>
            <w:tcW w:w="628"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lastRenderedPageBreak/>
              <w:t>Sr. No.</w:t>
            </w:r>
          </w:p>
        </w:tc>
        <w:tc>
          <w:tcPr>
            <w:tcW w:w="2408" w:type="dxa"/>
          </w:tcPr>
          <w:p w:rsidR="006819D5" w:rsidRPr="00C26911" w:rsidRDefault="006819D5" w:rsidP="006819D5">
            <w:pPr>
              <w:jc w:val="center"/>
              <w:rPr>
                <w:rFonts w:ascii="Times New Roman" w:hAnsi="Times New Roman"/>
                <w:b/>
                <w:sz w:val="24"/>
                <w:szCs w:val="24"/>
              </w:rPr>
            </w:pPr>
            <w:r>
              <w:rPr>
                <w:rFonts w:ascii="Times New Roman" w:hAnsi="Times New Roman"/>
                <w:b/>
                <w:sz w:val="24"/>
                <w:szCs w:val="24"/>
              </w:rPr>
              <w:t>Clause No. ITB/ GCC/ PCC/ Forms/ Section</w:t>
            </w:r>
          </w:p>
        </w:tc>
        <w:tc>
          <w:tcPr>
            <w:tcW w:w="4240"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Existing Description</w:t>
            </w:r>
          </w:p>
        </w:tc>
        <w:tc>
          <w:tcPr>
            <w:tcW w:w="6501"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Amended Description</w:t>
            </w:r>
          </w:p>
        </w:tc>
      </w:tr>
      <w:tr w:rsidR="001F4F6E" w:rsidRPr="00C26911" w:rsidTr="006819D5">
        <w:trPr>
          <w:trHeight w:val="2515"/>
          <w:jc w:val="center"/>
        </w:trPr>
        <w:tc>
          <w:tcPr>
            <w:tcW w:w="628" w:type="dxa"/>
          </w:tcPr>
          <w:p w:rsidR="001F4F6E" w:rsidRPr="00C26911" w:rsidRDefault="001F4F6E" w:rsidP="006819D5">
            <w:pPr>
              <w:jc w:val="center"/>
              <w:rPr>
                <w:rFonts w:ascii="Times New Roman" w:hAnsi="Times New Roman"/>
                <w:sz w:val="24"/>
                <w:szCs w:val="24"/>
              </w:rPr>
            </w:pPr>
            <w:r>
              <w:rPr>
                <w:rFonts w:ascii="Times New Roman" w:hAnsi="Times New Roman"/>
                <w:sz w:val="24"/>
                <w:szCs w:val="24"/>
              </w:rPr>
              <w:t>3</w:t>
            </w:r>
          </w:p>
        </w:tc>
        <w:tc>
          <w:tcPr>
            <w:tcW w:w="2408" w:type="dxa"/>
          </w:tcPr>
          <w:p w:rsidR="001F4F6E" w:rsidRPr="00C26911" w:rsidRDefault="001F4F6E" w:rsidP="006819D5">
            <w:pPr>
              <w:jc w:val="center"/>
              <w:rPr>
                <w:rFonts w:ascii="Times New Roman" w:hAnsi="Times New Roman"/>
                <w:sz w:val="24"/>
                <w:szCs w:val="24"/>
              </w:rPr>
            </w:pPr>
            <w:r w:rsidRPr="002D64C1">
              <w:rPr>
                <w:rFonts w:ascii="Times New Roman" w:hAnsi="Times New Roman"/>
                <w:sz w:val="24"/>
                <w:szCs w:val="24"/>
              </w:rPr>
              <w:t>3.1 Financial Capabilities</w:t>
            </w:r>
          </w:p>
        </w:tc>
        <w:tc>
          <w:tcPr>
            <w:tcW w:w="4240" w:type="dxa"/>
          </w:tcPr>
          <w:p w:rsidR="001F4F6E" w:rsidRPr="00C26911" w:rsidRDefault="001F4F6E" w:rsidP="006819D5">
            <w:pPr>
              <w:jc w:val="both"/>
              <w:rPr>
                <w:rFonts w:ascii="Times New Roman" w:hAnsi="Times New Roman"/>
                <w:sz w:val="24"/>
                <w:szCs w:val="24"/>
              </w:rPr>
            </w:pPr>
            <w:r w:rsidRPr="00C26911">
              <w:rPr>
                <w:rFonts w:ascii="Times New Roman" w:hAnsi="Times New Roman"/>
                <w:sz w:val="24"/>
                <w:szCs w:val="24"/>
              </w:rPr>
              <w:t>(iii) The audited balance sheets or, if not required by the laws of the Bidder’s country, other financial statements acceptable to the Employer, for the last five years shall be submitted and must demonstrate the current soundness of the Bidder’s financial position and indicate its profitability in every year.</w:t>
            </w:r>
          </w:p>
        </w:tc>
        <w:tc>
          <w:tcPr>
            <w:tcW w:w="6501" w:type="dxa"/>
          </w:tcPr>
          <w:p w:rsidR="001F4F6E" w:rsidRPr="00C26911" w:rsidRDefault="001F4F6E" w:rsidP="003C078A">
            <w:pPr>
              <w:jc w:val="both"/>
              <w:rPr>
                <w:rFonts w:ascii="Times New Roman" w:hAnsi="Times New Roman"/>
                <w:sz w:val="24"/>
                <w:szCs w:val="24"/>
              </w:rPr>
            </w:pPr>
            <w:r w:rsidRPr="00C26911">
              <w:rPr>
                <w:rFonts w:ascii="Times New Roman" w:hAnsi="Times New Roman"/>
                <w:sz w:val="24"/>
                <w:szCs w:val="24"/>
              </w:rPr>
              <w:t xml:space="preserve">(iii) The audited balance sheets or, if not required by the laws of the Bidder’s country, other financial statements acceptable to the Employer, for the last five years shall be submitted and must demonstrate the current soundness of the Bidder’s financial </w:t>
            </w:r>
            <w:proofErr w:type="spellStart"/>
            <w:r w:rsidRPr="00C26911">
              <w:rPr>
                <w:rFonts w:ascii="Times New Roman" w:hAnsi="Times New Roman"/>
                <w:sz w:val="24"/>
                <w:szCs w:val="24"/>
              </w:rPr>
              <w:t>position.</w:t>
            </w:r>
            <w:r w:rsidRPr="00862ACE">
              <w:rPr>
                <w:rFonts w:ascii="Times New Roman" w:hAnsi="Times New Roman"/>
                <w:b/>
                <w:i/>
                <w:sz w:val="24"/>
                <w:szCs w:val="24"/>
              </w:rPr>
              <w:t>The</w:t>
            </w:r>
            <w:proofErr w:type="spellEnd"/>
            <w:r w:rsidRPr="00862ACE">
              <w:rPr>
                <w:rFonts w:ascii="Times New Roman" w:hAnsi="Times New Roman"/>
                <w:b/>
                <w:i/>
                <w:sz w:val="24"/>
                <w:szCs w:val="24"/>
              </w:rPr>
              <w:t xml:space="preserve"> firm must have profits at least in three years out of last five years</w:t>
            </w:r>
            <w:r w:rsidRPr="00C26911">
              <w:rPr>
                <w:rFonts w:ascii="Times New Roman" w:hAnsi="Times New Roman"/>
                <w:sz w:val="24"/>
                <w:szCs w:val="24"/>
              </w:rPr>
              <w:t>.</w:t>
            </w:r>
          </w:p>
        </w:tc>
      </w:tr>
      <w:tr w:rsidR="001F4F6E" w:rsidRPr="00C26911" w:rsidTr="006819D5">
        <w:trPr>
          <w:jc w:val="center"/>
        </w:trPr>
        <w:tc>
          <w:tcPr>
            <w:tcW w:w="628" w:type="dxa"/>
          </w:tcPr>
          <w:p w:rsidR="001F4F6E" w:rsidRPr="00C26911" w:rsidRDefault="001F4F6E" w:rsidP="006819D5">
            <w:pPr>
              <w:jc w:val="center"/>
              <w:rPr>
                <w:rFonts w:ascii="Times New Roman" w:hAnsi="Times New Roman"/>
                <w:sz w:val="24"/>
                <w:szCs w:val="24"/>
              </w:rPr>
            </w:pPr>
            <w:r>
              <w:rPr>
                <w:rFonts w:ascii="Times New Roman" w:hAnsi="Times New Roman"/>
                <w:sz w:val="24"/>
                <w:szCs w:val="24"/>
              </w:rPr>
              <w:t>4</w:t>
            </w:r>
          </w:p>
        </w:tc>
        <w:tc>
          <w:tcPr>
            <w:tcW w:w="2408" w:type="dxa"/>
          </w:tcPr>
          <w:p w:rsidR="001F4F6E" w:rsidRPr="00C26911" w:rsidRDefault="001F4F6E" w:rsidP="006819D5">
            <w:pPr>
              <w:jc w:val="center"/>
              <w:rPr>
                <w:rFonts w:ascii="Times New Roman" w:hAnsi="Times New Roman"/>
                <w:sz w:val="24"/>
                <w:szCs w:val="24"/>
              </w:rPr>
            </w:pPr>
            <w:r>
              <w:t>g) Design Criteria</w:t>
            </w:r>
          </w:p>
        </w:tc>
        <w:tc>
          <w:tcPr>
            <w:tcW w:w="4240" w:type="dxa"/>
          </w:tcPr>
          <w:p w:rsidR="001F4F6E" w:rsidRPr="00C26911" w:rsidRDefault="001F4F6E" w:rsidP="006819D5">
            <w:pPr>
              <w:jc w:val="both"/>
              <w:rPr>
                <w:rFonts w:ascii="Times New Roman" w:hAnsi="Times New Roman"/>
                <w:color w:val="FF0000"/>
                <w:sz w:val="24"/>
                <w:szCs w:val="24"/>
              </w:rPr>
            </w:pPr>
            <w:r>
              <w:rPr>
                <w:rFonts w:ascii="Times New Roman" w:hAnsi="Times New Roman"/>
                <w:bCs/>
                <w:sz w:val="24"/>
                <w:szCs w:val="24"/>
              </w:rPr>
              <w:t xml:space="preserve">c. </w:t>
            </w:r>
            <w:r w:rsidRPr="00C26911">
              <w:rPr>
                <w:rFonts w:ascii="Times New Roman" w:hAnsi="Times New Roman"/>
                <w:bCs/>
                <w:sz w:val="24"/>
                <w:szCs w:val="24"/>
              </w:rPr>
              <w:t>Concerned GPWSC will test the Residual Chlorine at end point of the distribution system so as to be minimum 0.1 ppm and maximum 0.2 ppm. Accordingly dosing of Chlorine shall be increased or decreased by the operator</w:t>
            </w:r>
          </w:p>
        </w:tc>
        <w:tc>
          <w:tcPr>
            <w:tcW w:w="6501" w:type="dxa"/>
          </w:tcPr>
          <w:p w:rsidR="001F4F6E" w:rsidRPr="00CE148F" w:rsidRDefault="001F4F6E" w:rsidP="006819D5">
            <w:pPr>
              <w:jc w:val="both"/>
              <w:rPr>
                <w:rFonts w:ascii="Times New Roman" w:hAnsi="Times New Roman"/>
                <w:sz w:val="24"/>
                <w:szCs w:val="24"/>
              </w:rPr>
            </w:pPr>
            <w:r>
              <w:rPr>
                <w:rFonts w:ascii="Times New Roman" w:hAnsi="Times New Roman"/>
                <w:sz w:val="24"/>
                <w:szCs w:val="24"/>
              </w:rPr>
              <w:t>Deleted</w:t>
            </w:r>
          </w:p>
        </w:tc>
      </w:tr>
      <w:tr w:rsidR="001F4F6E" w:rsidRPr="00C26911" w:rsidTr="006819D5">
        <w:trPr>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5</w:t>
            </w:r>
          </w:p>
        </w:tc>
        <w:tc>
          <w:tcPr>
            <w:tcW w:w="2408" w:type="dxa"/>
          </w:tcPr>
          <w:p w:rsidR="001F4F6E" w:rsidRDefault="001F4F6E" w:rsidP="006819D5">
            <w:pPr>
              <w:jc w:val="both"/>
              <w:rPr>
                <w:rFonts w:ascii="Times New Roman" w:hAnsi="Times New Roman"/>
                <w:sz w:val="24"/>
                <w:szCs w:val="24"/>
              </w:rPr>
            </w:pPr>
            <w:r w:rsidRPr="0008508C">
              <w:rPr>
                <w:rFonts w:ascii="Times New Roman" w:hAnsi="Times New Roman"/>
                <w:sz w:val="24"/>
                <w:szCs w:val="24"/>
              </w:rPr>
              <w:t xml:space="preserve">Appendix to Bid Financial Part,  Part [2] Bid Price Forms </w:t>
            </w:r>
          </w:p>
          <w:p w:rsidR="006819D5" w:rsidRDefault="006819D5" w:rsidP="006819D5">
            <w:pPr>
              <w:jc w:val="both"/>
              <w:rPr>
                <w:rFonts w:ascii="Times New Roman" w:hAnsi="Times New Roman"/>
                <w:sz w:val="24"/>
                <w:szCs w:val="24"/>
              </w:rPr>
            </w:pPr>
          </w:p>
          <w:p w:rsidR="006819D5" w:rsidRPr="0008508C" w:rsidRDefault="006819D5" w:rsidP="006819D5">
            <w:pPr>
              <w:jc w:val="both"/>
              <w:rPr>
                <w:rFonts w:ascii="Times New Roman" w:hAnsi="Times New Roman"/>
              </w:rPr>
            </w:pPr>
          </w:p>
        </w:tc>
        <w:tc>
          <w:tcPr>
            <w:tcW w:w="4240" w:type="dxa"/>
          </w:tcPr>
          <w:p w:rsidR="001F4F6E" w:rsidRPr="0008508C" w:rsidRDefault="001F4F6E" w:rsidP="006819D5">
            <w:pPr>
              <w:jc w:val="both"/>
              <w:rPr>
                <w:rFonts w:ascii="Times New Roman" w:hAnsi="Times New Roman"/>
                <w:bCs/>
                <w:sz w:val="24"/>
                <w:szCs w:val="24"/>
              </w:rPr>
            </w:pPr>
            <w:r w:rsidRPr="0008508C">
              <w:rPr>
                <w:rFonts w:ascii="Times New Roman" w:hAnsi="Times New Roman"/>
                <w:sz w:val="24"/>
                <w:szCs w:val="24"/>
              </w:rPr>
              <w:t xml:space="preserve">Environmental </w:t>
            </w:r>
            <w:r>
              <w:rPr>
                <w:rFonts w:ascii="Times New Roman" w:hAnsi="Times New Roman"/>
                <w:sz w:val="24"/>
                <w:szCs w:val="24"/>
              </w:rPr>
              <w:t xml:space="preserve">&amp; Social </w:t>
            </w:r>
            <w:r w:rsidRPr="0008508C">
              <w:rPr>
                <w:rFonts w:ascii="Times New Roman" w:hAnsi="Times New Roman"/>
                <w:sz w:val="24"/>
                <w:szCs w:val="24"/>
              </w:rPr>
              <w:t>Management Plan,  Sample Priced Sub – Activity Schedule Table</w:t>
            </w:r>
          </w:p>
        </w:tc>
        <w:tc>
          <w:tcPr>
            <w:tcW w:w="6501" w:type="dxa"/>
          </w:tcPr>
          <w:p w:rsidR="001F4F6E" w:rsidRDefault="001F4F6E" w:rsidP="006819D5">
            <w:pPr>
              <w:jc w:val="both"/>
              <w:rPr>
                <w:rFonts w:ascii="Times New Roman" w:hAnsi="Times New Roman"/>
                <w:sz w:val="24"/>
                <w:szCs w:val="24"/>
              </w:rPr>
            </w:pPr>
            <w:r>
              <w:rPr>
                <w:rFonts w:ascii="Times New Roman" w:hAnsi="Times New Roman"/>
                <w:sz w:val="24"/>
                <w:szCs w:val="24"/>
              </w:rPr>
              <w:t>Existing form stands substituted with the amended form as attached at Annexure-5.1 to 5.5 of this addendum/ Corrigendum-1.</w:t>
            </w:r>
          </w:p>
        </w:tc>
      </w:tr>
      <w:tr w:rsidR="001F4F6E" w:rsidRPr="00C26911" w:rsidTr="006819D5">
        <w:trPr>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6</w:t>
            </w:r>
          </w:p>
        </w:tc>
        <w:tc>
          <w:tcPr>
            <w:tcW w:w="2408" w:type="dxa"/>
          </w:tcPr>
          <w:p w:rsidR="001F4F6E" w:rsidRDefault="001F4F6E" w:rsidP="006819D5">
            <w:pPr>
              <w:jc w:val="both"/>
              <w:rPr>
                <w:rFonts w:ascii="Times New Roman" w:hAnsi="Times New Roman"/>
                <w:sz w:val="24"/>
                <w:szCs w:val="24"/>
              </w:rPr>
            </w:pPr>
            <w:r w:rsidRPr="000E182C">
              <w:rPr>
                <w:rFonts w:ascii="Times New Roman" w:hAnsi="Times New Roman"/>
                <w:sz w:val="24"/>
                <w:szCs w:val="24"/>
              </w:rPr>
              <w:t>Table Showing Activities, Their Conceptual Cost and Corresponding Percentages</w:t>
            </w:r>
          </w:p>
          <w:p w:rsidR="006819D5" w:rsidRDefault="006819D5" w:rsidP="006819D5">
            <w:pPr>
              <w:jc w:val="both"/>
              <w:rPr>
                <w:rFonts w:ascii="Times New Roman" w:hAnsi="Times New Roman"/>
                <w:sz w:val="24"/>
                <w:szCs w:val="24"/>
              </w:rPr>
            </w:pPr>
          </w:p>
          <w:p w:rsidR="006819D5" w:rsidRPr="000E182C" w:rsidRDefault="006819D5" w:rsidP="006819D5">
            <w:pPr>
              <w:jc w:val="both"/>
              <w:rPr>
                <w:rFonts w:ascii="Times New Roman" w:hAnsi="Times New Roman"/>
                <w:sz w:val="24"/>
                <w:szCs w:val="24"/>
              </w:rPr>
            </w:pPr>
          </w:p>
        </w:tc>
        <w:tc>
          <w:tcPr>
            <w:tcW w:w="4240" w:type="dxa"/>
          </w:tcPr>
          <w:p w:rsidR="001F4F6E" w:rsidRPr="0008508C" w:rsidRDefault="001F4F6E" w:rsidP="006819D5">
            <w:pPr>
              <w:jc w:val="both"/>
              <w:rPr>
                <w:rFonts w:ascii="Times New Roman" w:hAnsi="Times New Roman"/>
                <w:sz w:val="24"/>
                <w:szCs w:val="24"/>
              </w:rPr>
            </w:pPr>
            <w:r w:rsidRPr="000E182C">
              <w:rPr>
                <w:rFonts w:ascii="Times New Roman" w:hAnsi="Times New Roman"/>
                <w:sz w:val="24"/>
                <w:szCs w:val="24"/>
              </w:rPr>
              <w:t>Table Showing Activities, Their Conceptual Cost and Corresponding Percentages</w:t>
            </w:r>
          </w:p>
        </w:tc>
        <w:tc>
          <w:tcPr>
            <w:tcW w:w="6501" w:type="dxa"/>
          </w:tcPr>
          <w:p w:rsidR="001F4F6E" w:rsidRDefault="001F4F6E" w:rsidP="006819D5">
            <w:pPr>
              <w:jc w:val="both"/>
              <w:rPr>
                <w:rFonts w:ascii="Times New Roman" w:hAnsi="Times New Roman"/>
                <w:sz w:val="24"/>
                <w:szCs w:val="24"/>
              </w:rPr>
            </w:pPr>
            <w:r>
              <w:rPr>
                <w:rFonts w:ascii="Times New Roman" w:hAnsi="Times New Roman"/>
                <w:sz w:val="24"/>
                <w:szCs w:val="24"/>
              </w:rPr>
              <w:t>Existing table stands substituted with the amended table as attached at Annexure-6.1 to 6.5 of this addendum / Corrigendum-1.</w:t>
            </w:r>
          </w:p>
        </w:tc>
      </w:tr>
      <w:tr w:rsidR="001F4F6E" w:rsidRPr="00C26911" w:rsidTr="006819D5">
        <w:trPr>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7</w:t>
            </w:r>
          </w:p>
        </w:tc>
        <w:tc>
          <w:tcPr>
            <w:tcW w:w="2408" w:type="dxa"/>
          </w:tcPr>
          <w:p w:rsidR="001F4F6E" w:rsidRPr="000E182C" w:rsidRDefault="001F4F6E" w:rsidP="006819D5">
            <w:pPr>
              <w:jc w:val="both"/>
              <w:rPr>
                <w:rFonts w:ascii="Times New Roman" w:hAnsi="Times New Roman"/>
                <w:sz w:val="24"/>
                <w:szCs w:val="24"/>
              </w:rPr>
            </w:pPr>
            <w:r>
              <w:rPr>
                <w:rFonts w:ascii="Times New Roman" w:hAnsi="Times New Roman"/>
                <w:sz w:val="24"/>
                <w:szCs w:val="24"/>
              </w:rPr>
              <w:t>Environmental, social, Health &amp; Safety Requirements.</w:t>
            </w:r>
          </w:p>
        </w:tc>
        <w:tc>
          <w:tcPr>
            <w:tcW w:w="4240" w:type="dxa"/>
          </w:tcPr>
          <w:p w:rsidR="001F4F6E" w:rsidRPr="000E182C" w:rsidRDefault="001F4F6E" w:rsidP="006819D5">
            <w:pPr>
              <w:jc w:val="both"/>
              <w:rPr>
                <w:rFonts w:ascii="Times New Roman" w:hAnsi="Times New Roman"/>
                <w:sz w:val="24"/>
                <w:szCs w:val="24"/>
              </w:rPr>
            </w:pPr>
            <w:r>
              <w:rPr>
                <w:rFonts w:ascii="Times New Roman" w:hAnsi="Times New Roman"/>
                <w:sz w:val="24"/>
                <w:szCs w:val="24"/>
              </w:rPr>
              <w:t>Detailed ESIA and its results shall be shared as corrigendum before pre-bid meeting.</w:t>
            </w:r>
          </w:p>
        </w:tc>
        <w:tc>
          <w:tcPr>
            <w:tcW w:w="6501" w:type="dxa"/>
          </w:tcPr>
          <w:p w:rsidR="006819D5" w:rsidRDefault="001F4F6E" w:rsidP="006819D5">
            <w:pPr>
              <w:jc w:val="both"/>
              <w:rPr>
                <w:rFonts w:ascii="Times New Roman" w:hAnsi="Times New Roman"/>
                <w:sz w:val="24"/>
                <w:szCs w:val="24"/>
              </w:rPr>
            </w:pPr>
            <w:r>
              <w:rPr>
                <w:rFonts w:ascii="Times New Roman" w:hAnsi="Times New Roman"/>
                <w:sz w:val="24"/>
                <w:szCs w:val="24"/>
              </w:rPr>
              <w:t xml:space="preserve">ESIA study has been carried out and the draft ESIA report including ESMP and </w:t>
            </w:r>
            <w:proofErr w:type="gramStart"/>
            <w:r>
              <w:rPr>
                <w:rFonts w:ascii="Times New Roman" w:hAnsi="Times New Roman"/>
                <w:sz w:val="24"/>
                <w:szCs w:val="24"/>
              </w:rPr>
              <w:t>recommendation  has</w:t>
            </w:r>
            <w:proofErr w:type="gramEnd"/>
            <w:r>
              <w:rPr>
                <w:rFonts w:ascii="Times New Roman" w:hAnsi="Times New Roman"/>
                <w:sz w:val="24"/>
                <w:szCs w:val="24"/>
              </w:rPr>
              <w:t xml:space="preserve"> been uploaded herewith,whereas duly approved ESIA shall be uploaded in near future which has to be followed and implemented by the successful bidder.</w:t>
            </w:r>
          </w:p>
          <w:p w:rsidR="006819D5" w:rsidRDefault="006819D5" w:rsidP="006819D5">
            <w:pPr>
              <w:jc w:val="both"/>
              <w:rPr>
                <w:rFonts w:ascii="Times New Roman" w:hAnsi="Times New Roman"/>
                <w:sz w:val="24"/>
                <w:szCs w:val="24"/>
              </w:rPr>
            </w:pPr>
          </w:p>
        </w:tc>
      </w:tr>
      <w:tr w:rsidR="006819D5" w:rsidRPr="00C26911" w:rsidTr="006819D5">
        <w:trPr>
          <w:jc w:val="center"/>
        </w:trPr>
        <w:tc>
          <w:tcPr>
            <w:tcW w:w="628"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lastRenderedPageBreak/>
              <w:t>Sr. No.</w:t>
            </w:r>
          </w:p>
        </w:tc>
        <w:tc>
          <w:tcPr>
            <w:tcW w:w="2408" w:type="dxa"/>
          </w:tcPr>
          <w:p w:rsidR="006819D5" w:rsidRPr="00C26911" w:rsidRDefault="006819D5" w:rsidP="006819D5">
            <w:pPr>
              <w:jc w:val="center"/>
              <w:rPr>
                <w:rFonts w:ascii="Times New Roman" w:hAnsi="Times New Roman"/>
                <w:b/>
                <w:sz w:val="24"/>
                <w:szCs w:val="24"/>
              </w:rPr>
            </w:pPr>
            <w:r>
              <w:rPr>
                <w:rFonts w:ascii="Times New Roman" w:hAnsi="Times New Roman"/>
                <w:b/>
                <w:sz w:val="24"/>
                <w:szCs w:val="24"/>
              </w:rPr>
              <w:t>Clause No. ITB/ GCC/ PCC/ Forms/ Section</w:t>
            </w:r>
          </w:p>
        </w:tc>
        <w:tc>
          <w:tcPr>
            <w:tcW w:w="4240"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Existing Description</w:t>
            </w:r>
          </w:p>
        </w:tc>
        <w:tc>
          <w:tcPr>
            <w:tcW w:w="6501"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Amended Description</w:t>
            </w:r>
          </w:p>
        </w:tc>
      </w:tr>
      <w:tr w:rsidR="001F4F6E" w:rsidRPr="00C26911" w:rsidTr="006819D5">
        <w:trPr>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8</w:t>
            </w:r>
          </w:p>
        </w:tc>
        <w:tc>
          <w:tcPr>
            <w:tcW w:w="2408" w:type="dxa"/>
          </w:tcPr>
          <w:p w:rsidR="001F4F6E" w:rsidRPr="00207A42" w:rsidRDefault="001F4F6E" w:rsidP="006819D5">
            <w:pPr>
              <w:jc w:val="both"/>
              <w:rPr>
                <w:rFonts w:ascii="Times New Roman" w:hAnsi="Times New Roman"/>
                <w:b/>
                <w:sz w:val="24"/>
                <w:szCs w:val="24"/>
              </w:rPr>
            </w:pPr>
            <w:r w:rsidRPr="00544B25">
              <w:rPr>
                <w:rFonts w:ascii="Times New Roman" w:hAnsi="Times New Roman"/>
              </w:rPr>
              <w:t>Clause 14.3 (k)</w:t>
            </w:r>
          </w:p>
        </w:tc>
        <w:tc>
          <w:tcPr>
            <w:tcW w:w="4240" w:type="dxa"/>
          </w:tcPr>
          <w:p w:rsidR="001F4F6E" w:rsidRDefault="001F4F6E" w:rsidP="006819D5">
            <w:pPr>
              <w:jc w:val="both"/>
              <w:rPr>
                <w:rFonts w:ascii="Times New Roman" w:hAnsi="Times New Roman"/>
                <w:sz w:val="24"/>
                <w:szCs w:val="24"/>
              </w:rPr>
            </w:pPr>
            <w:r w:rsidRPr="00544B25">
              <w:rPr>
                <w:rFonts w:ascii="Times New Roman" w:hAnsi="Times New Roman"/>
                <w:sz w:val="24"/>
                <w:szCs w:val="24"/>
              </w:rPr>
              <w:t>The amount to be deducted towards the advance income tax shall be at the rate of ______________* [Blank to be filled) percent and the advance works contract tax at the rate of __________* percent.”</w:t>
            </w:r>
          </w:p>
          <w:p w:rsidR="001F4F6E" w:rsidRDefault="001F4F6E" w:rsidP="006819D5">
            <w:pPr>
              <w:jc w:val="both"/>
            </w:pPr>
            <w:r>
              <w:t>*The percentages as indicated above will be subject to change applicable according to law from time to time</w:t>
            </w:r>
          </w:p>
          <w:p w:rsidR="006819D5" w:rsidRDefault="006819D5" w:rsidP="006819D5">
            <w:pPr>
              <w:jc w:val="both"/>
            </w:pPr>
          </w:p>
          <w:p w:rsidR="006819D5" w:rsidRDefault="006819D5" w:rsidP="006819D5">
            <w:pPr>
              <w:jc w:val="both"/>
            </w:pPr>
          </w:p>
          <w:p w:rsidR="006819D5" w:rsidRDefault="006819D5" w:rsidP="006819D5">
            <w:pPr>
              <w:jc w:val="both"/>
              <w:rPr>
                <w:rFonts w:ascii="Times New Roman" w:hAnsi="Times New Roman"/>
                <w:sz w:val="24"/>
                <w:szCs w:val="24"/>
              </w:rPr>
            </w:pPr>
          </w:p>
        </w:tc>
        <w:tc>
          <w:tcPr>
            <w:tcW w:w="6501" w:type="dxa"/>
          </w:tcPr>
          <w:p w:rsidR="001F4F6E" w:rsidRPr="009E4FCA" w:rsidRDefault="001F4F6E" w:rsidP="006819D5">
            <w:pPr>
              <w:jc w:val="both"/>
              <w:rPr>
                <w:rFonts w:ascii="Times New Roman" w:hAnsi="Times New Roman"/>
                <w:sz w:val="24"/>
                <w:szCs w:val="24"/>
              </w:rPr>
            </w:pPr>
            <w:r w:rsidRPr="009E4FCA">
              <w:rPr>
                <w:rFonts w:ascii="Times New Roman" w:hAnsi="Times New Roman"/>
                <w:sz w:val="24"/>
                <w:szCs w:val="24"/>
              </w:rPr>
              <w:t>The amount to be deducted towards the advance income tax shall be at the rate of 2* percent and the advance works contract tax at the rate of 2* percent.</w:t>
            </w:r>
          </w:p>
          <w:p w:rsidR="001F4F6E" w:rsidRDefault="001F4F6E" w:rsidP="006819D5">
            <w:pPr>
              <w:jc w:val="both"/>
              <w:rPr>
                <w:rFonts w:ascii="Times New Roman" w:hAnsi="Times New Roman"/>
                <w:sz w:val="24"/>
                <w:szCs w:val="24"/>
              </w:rPr>
            </w:pPr>
            <w:r w:rsidRPr="009E4FCA">
              <w:rPr>
                <w:rFonts w:ascii="Times New Roman" w:hAnsi="Times New Roman"/>
                <w:sz w:val="24"/>
                <w:szCs w:val="24"/>
              </w:rPr>
              <w:t>* The percentages as indicated above will be subject to change applicable according to law from time to time</w:t>
            </w:r>
          </w:p>
        </w:tc>
      </w:tr>
      <w:tr w:rsidR="001F4F6E" w:rsidRPr="00C26911" w:rsidTr="006819D5">
        <w:trPr>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9</w:t>
            </w:r>
          </w:p>
        </w:tc>
        <w:tc>
          <w:tcPr>
            <w:tcW w:w="2408" w:type="dxa"/>
          </w:tcPr>
          <w:p w:rsidR="001F4F6E" w:rsidRPr="00544B25" w:rsidRDefault="001F4F6E" w:rsidP="006819D5">
            <w:pPr>
              <w:jc w:val="both"/>
              <w:rPr>
                <w:rFonts w:ascii="Times New Roman" w:hAnsi="Times New Roman"/>
              </w:rPr>
            </w:pPr>
            <w:r>
              <w:rPr>
                <w:rFonts w:ascii="Times New Roman" w:hAnsi="Times New Roman"/>
              </w:rPr>
              <w:t xml:space="preserve">4.1 Design Experience (Work at </w:t>
            </w:r>
            <w:proofErr w:type="spellStart"/>
            <w:r>
              <w:rPr>
                <w:rFonts w:ascii="Times New Roman" w:hAnsi="Times New Roman"/>
              </w:rPr>
              <w:t>Sr</w:t>
            </w:r>
            <w:proofErr w:type="spellEnd"/>
            <w:r>
              <w:rPr>
                <w:rFonts w:ascii="Times New Roman" w:hAnsi="Times New Roman"/>
              </w:rPr>
              <w:t xml:space="preserve"> No.1)</w:t>
            </w:r>
          </w:p>
        </w:tc>
        <w:tc>
          <w:tcPr>
            <w:tcW w:w="4240" w:type="dxa"/>
          </w:tcPr>
          <w:p w:rsidR="006819D5" w:rsidRDefault="001F4F6E" w:rsidP="006819D5">
            <w:pPr>
              <w:jc w:val="both"/>
              <w:rPr>
                <w:rFonts w:ascii="Times New Roman" w:hAnsi="Times New Roman"/>
                <w:sz w:val="24"/>
                <w:szCs w:val="24"/>
              </w:rPr>
            </w:pPr>
            <w:r w:rsidRPr="004B6A8C">
              <w:rPr>
                <w:rFonts w:ascii="Times New Roman" w:hAnsi="Times New Roman"/>
                <w:sz w:val="24"/>
                <w:szCs w:val="24"/>
              </w:rPr>
              <w:t xml:space="preserve">A minimum number of one contract for the design of water supply scheme based on surface water  from source to OHSR including treatment, pumping and transmission for a capacity of minimum 25MLD  undertaken as lead design engineer between 1st April 2013 and Bid submission deadline . </w:t>
            </w:r>
          </w:p>
          <w:p w:rsidR="006819D5" w:rsidRDefault="006819D5"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6819D5" w:rsidRPr="00544B25" w:rsidRDefault="006819D5" w:rsidP="006819D5">
            <w:pPr>
              <w:jc w:val="both"/>
              <w:rPr>
                <w:rFonts w:ascii="Times New Roman" w:hAnsi="Times New Roman"/>
                <w:sz w:val="24"/>
                <w:szCs w:val="24"/>
              </w:rPr>
            </w:pPr>
          </w:p>
        </w:tc>
        <w:tc>
          <w:tcPr>
            <w:tcW w:w="6501" w:type="dxa"/>
          </w:tcPr>
          <w:p w:rsidR="001F4F6E" w:rsidRPr="004B6A8C" w:rsidRDefault="001F4F6E" w:rsidP="006819D5">
            <w:pPr>
              <w:jc w:val="both"/>
              <w:rPr>
                <w:rFonts w:ascii="Times New Roman" w:hAnsi="Times New Roman"/>
                <w:sz w:val="24"/>
                <w:szCs w:val="24"/>
              </w:rPr>
            </w:pPr>
            <w:r w:rsidRPr="004B6A8C">
              <w:rPr>
                <w:rFonts w:ascii="Times New Roman" w:hAnsi="Times New Roman"/>
                <w:sz w:val="24"/>
                <w:szCs w:val="24"/>
              </w:rPr>
              <w:t xml:space="preserve">A minimum number of one contract for the design of water supply scheme based on surface water  from source to </w:t>
            </w:r>
            <w:r w:rsidRPr="00E55197">
              <w:rPr>
                <w:rFonts w:ascii="Times New Roman" w:hAnsi="Times New Roman"/>
                <w:b/>
                <w:bCs/>
                <w:sz w:val="24"/>
                <w:szCs w:val="24"/>
                <w:u w:val="single"/>
              </w:rPr>
              <w:t>OHSR/UGSR/GLSR</w:t>
            </w:r>
            <w:r w:rsidRPr="004B6A8C">
              <w:rPr>
                <w:rFonts w:ascii="Times New Roman" w:hAnsi="Times New Roman"/>
                <w:sz w:val="24"/>
                <w:szCs w:val="24"/>
              </w:rPr>
              <w:t xml:space="preserve"> including treatment, pumping and transmission for a capacity of minimum 25MLD  undertaken as lead design engineer between 1st April 2013 and Bid submission deadline . </w:t>
            </w:r>
          </w:p>
          <w:p w:rsidR="001F4F6E" w:rsidRPr="009E4FCA" w:rsidRDefault="001F4F6E" w:rsidP="006819D5">
            <w:pPr>
              <w:jc w:val="both"/>
              <w:rPr>
                <w:rFonts w:ascii="Times New Roman" w:hAnsi="Times New Roman"/>
                <w:sz w:val="24"/>
                <w:szCs w:val="24"/>
              </w:rPr>
            </w:pPr>
          </w:p>
        </w:tc>
      </w:tr>
      <w:tr w:rsidR="001F4F6E" w:rsidRPr="00C26911" w:rsidTr="006819D5">
        <w:trPr>
          <w:trHeight w:val="2992"/>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10</w:t>
            </w:r>
          </w:p>
        </w:tc>
        <w:tc>
          <w:tcPr>
            <w:tcW w:w="2408" w:type="dxa"/>
          </w:tcPr>
          <w:p w:rsidR="001F4F6E" w:rsidRDefault="001F4F6E" w:rsidP="006819D5">
            <w:pPr>
              <w:jc w:val="both"/>
              <w:rPr>
                <w:rFonts w:ascii="Times New Roman" w:hAnsi="Times New Roman"/>
              </w:rPr>
            </w:pPr>
            <w:r>
              <w:rPr>
                <w:rFonts w:ascii="Times New Roman" w:hAnsi="Times New Roman"/>
              </w:rPr>
              <w:t xml:space="preserve">4.1 Design Experience (Work at </w:t>
            </w:r>
            <w:proofErr w:type="spellStart"/>
            <w:r>
              <w:rPr>
                <w:rFonts w:ascii="Times New Roman" w:hAnsi="Times New Roman"/>
              </w:rPr>
              <w:t>Sr</w:t>
            </w:r>
            <w:proofErr w:type="spellEnd"/>
            <w:r>
              <w:rPr>
                <w:rFonts w:ascii="Times New Roman" w:hAnsi="Times New Roman"/>
              </w:rPr>
              <w:t xml:space="preserve"> No.2)</w:t>
            </w:r>
          </w:p>
        </w:tc>
        <w:tc>
          <w:tcPr>
            <w:tcW w:w="4240" w:type="dxa"/>
          </w:tcPr>
          <w:p w:rsidR="001F4F6E" w:rsidRPr="00544B25" w:rsidRDefault="001F4F6E" w:rsidP="006819D5">
            <w:pPr>
              <w:jc w:val="both"/>
              <w:rPr>
                <w:rFonts w:ascii="Times New Roman" w:hAnsi="Times New Roman"/>
                <w:sz w:val="24"/>
                <w:szCs w:val="24"/>
              </w:rPr>
            </w:pPr>
            <w:r w:rsidRPr="004B6A8C">
              <w:rPr>
                <w:rFonts w:ascii="Times New Roman" w:hAnsi="Times New Roman"/>
                <w:sz w:val="24"/>
                <w:szCs w:val="24"/>
              </w:rPr>
              <w:t>A minimum number of one contract for the design of water supply scheme based on surface water  from source to OHSR including treatment, pumping and transmission for a capacity of minimum 12 MLD  undertaken as lead design engineer between 1st April 2013 and Bid submission deadline</w:t>
            </w:r>
          </w:p>
        </w:tc>
        <w:tc>
          <w:tcPr>
            <w:tcW w:w="6501" w:type="dxa"/>
          </w:tcPr>
          <w:p w:rsidR="001F4F6E" w:rsidRPr="009E4FCA" w:rsidRDefault="001F4F6E" w:rsidP="006819D5">
            <w:pPr>
              <w:jc w:val="both"/>
              <w:rPr>
                <w:rFonts w:ascii="Times New Roman" w:hAnsi="Times New Roman"/>
                <w:sz w:val="24"/>
                <w:szCs w:val="24"/>
              </w:rPr>
            </w:pPr>
            <w:r w:rsidRPr="004B6A8C">
              <w:rPr>
                <w:rFonts w:ascii="Times New Roman" w:hAnsi="Times New Roman"/>
                <w:sz w:val="24"/>
                <w:szCs w:val="24"/>
              </w:rPr>
              <w:t xml:space="preserve">A minimum number of one contract for the design of water supply scheme based on surface water  from source to </w:t>
            </w:r>
            <w:r w:rsidRPr="00E55197">
              <w:rPr>
                <w:rFonts w:ascii="Times New Roman" w:hAnsi="Times New Roman"/>
                <w:b/>
                <w:bCs/>
                <w:sz w:val="24"/>
                <w:szCs w:val="24"/>
                <w:u w:val="single"/>
              </w:rPr>
              <w:t>OHSR/UGSR/GLSR</w:t>
            </w:r>
            <w:r w:rsidRPr="004B6A8C">
              <w:rPr>
                <w:rFonts w:ascii="Times New Roman" w:hAnsi="Times New Roman"/>
                <w:sz w:val="24"/>
                <w:szCs w:val="24"/>
              </w:rPr>
              <w:t xml:space="preserve"> including treatment, pumping and transmission for a capacity of minimum 12 MLD  undertaken as lead design engineer between 1st April 2013 and Bid submission deadline</w:t>
            </w:r>
          </w:p>
        </w:tc>
      </w:tr>
      <w:tr w:rsidR="006819D5" w:rsidRPr="00C26911" w:rsidTr="006819D5">
        <w:trPr>
          <w:jc w:val="center"/>
        </w:trPr>
        <w:tc>
          <w:tcPr>
            <w:tcW w:w="628"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lastRenderedPageBreak/>
              <w:t>Sr. No.</w:t>
            </w:r>
          </w:p>
        </w:tc>
        <w:tc>
          <w:tcPr>
            <w:tcW w:w="2408" w:type="dxa"/>
          </w:tcPr>
          <w:p w:rsidR="006819D5" w:rsidRPr="00C26911" w:rsidRDefault="006819D5" w:rsidP="006819D5">
            <w:pPr>
              <w:jc w:val="center"/>
              <w:rPr>
                <w:rFonts w:ascii="Times New Roman" w:hAnsi="Times New Roman"/>
                <w:b/>
                <w:sz w:val="24"/>
                <w:szCs w:val="24"/>
              </w:rPr>
            </w:pPr>
            <w:r>
              <w:rPr>
                <w:rFonts w:ascii="Times New Roman" w:hAnsi="Times New Roman"/>
                <w:b/>
                <w:sz w:val="24"/>
                <w:szCs w:val="24"/>
              </w:rPr>
              <w:t>Clause No. ITB/ GCC/ PCC/ Forms/ Section</w:t>
            </w:r>
          </w:p>
        </w:tc>
        <w:tc>
          <w:tcPr>
            <w:tcW w:w="4240"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Existing Description</w:t>
            </w:r>
          </w:p>
        </w:tc>
        <w:tc>
          <w:tcPr>
            <w:tcW w:w="6501"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Amended Description</w:t>
            </w:r>
          </w:p>
        </w:tc>
      </w:tr>
      <w:tr w:rsidR="001F4F6E" w:rsidRPr="00C26911" w:rsidTr="006819D5">
        <w:trPr>
          <w:trHeight w:val="2569"/>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11</w:t>
            </w:r>
          </w:p>
        </w:tc>
        <w:tc>
          <w:tcPr>
            <w:tcW w:w="2408" w:type="dxa"/>
          </w:tcPr>
          <w:p w:rsidR="001F4F6E" w:rsidRDefault="001F4F6E" w:rsidP="006819D5">
            <w:pPr>
              <w:jc w:val="both"/>
              <w:rPr>
                <w:rFonts w:ascii="Times New Roman" w:hAnsi="Times New Roman"/>
              </w:rPr>
            </w:pPr>
            <w:r>
              <w:rPr>
                <w:rFonts w:ascii="Times New Roman" w:hAnsi="Times New Roman"/>
              </w:rPr>
              <w:t xml:space="preserve">4.1 Design Experience (Work at </w:t>
            </w:r>
            <w:proofErr w:type="spellStart"/>
            <w:r>
              <w:rPr>
                <w:rFonts w:ascii="Times New Roman" w:hAnsi="Times New Roman"/>
              </w:rPr>
              <w:t>Sr</w:t>
            </w:r>
            <w:proofErr w:type="spellEnd"/>
            <w:r>
              <w:rPr>
                <w:rFonts w:ascii="Times New Roman" w:hAnsi="Times New Roman"/>
              </w:rPr>
              <w:t xml:space="preserve"> No.3)</w:t>
            </w:r>
          </w:p>
        </w:tc>
        <w:tc>
          <w:tcPr>
            <w:tcW w:w="4240" w:type="dxa"/>
          </w:tcPr>
          <w:p w:rsidR="001F4F6E" w:rsidRDefault="001F4F6E" w:rsidP="006819D5">
            <w:pPr>
              <w:jc w:val="both"/>
              <w:rPr>
                <w:rFonts w:ascii="Times New Roman" w:hAnsi="Times New Roman"/>
                <w:sz w:val="24"/>
                <w:szCs w:val="24"/>
              </w:rPr>
            </w:pPr>
            <w:r w:rsidRPr="004B6A8C">
              <w:rPr>
                <w:rFonts w:ascii="Times New Roman" w:hAnsi="Times New Roman"/>
                <w:sz w:val="24"/>
                <w:szCs w:val="24"/>
              </w:rPr>
              <w:t>A minimum number of one contract for the design of water supply scheme based on surface water  from source to OHSR including treatment, pumping and transmission for a capacity of minimum 8 MLD  undertaken as lead design engineer between 1st April 2013 and Bid submission deadline .</w:t>
            </w:r>
          </w:p>
          <w:p w:rsidR="006819D5" w:rsidRDefault="006819D5"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6819D5" w:rsidRPr="00544B25" w:rsidRDefault="006819D5" w:rsidP="006819D5">
            <w:pPr>
              <w:jc w:val="both"/>
              <w:rPr>
                <w:rFonts w:ascii="Times New Roman" w:hAnsi="Times New Roman"/>
                <w:sz w:val="24"/>
                <w:szCs w:val="24"/>
              </w:rPr>
            </w:pPr>
          </w:p>
        </w:tc>
        <w:tc>
          <w:tcPr>
            <w:tcW w:w="6501" w:type="dxa"/>
          </w:tcPr>
          <w:p w:rsidR="001F4F6E" w:rsidRPr="009E4FCA" w:rsidRDefault="001F4F6E" w:rsidP="006819D5">
            <w:pPr>
              <w:jc w:val="both"/>
              <w:rPr>
                <w:rFonts w:ascii="Times New Roman" w:hAnsi="Times New Roman"/>
                <w:sz w:val="24"/>
                <w:szCs w:val="24"/>
              </w:rPr>
            </w:pPr>
            <w:r w:rsidRPr="004B6A8C">
              <w:rPr>
                <w:rFonts w:ascii="Times New Roman" w:hAnsi="Times New Roman"/>
                <w:sz w:val="24"/>
                <w:szCs w:val="24"/>
              </w:rPr>
              <w:t xml:space="preserve">A minimum number of one contract for the design of water supply scheme based on surface water  from source to </w:t>
            </w:r>
            <w:r w:rsidRPr="00E55197">
              <w:rPr>
                <w:rFonts w:ascii="Times New Roman" w:hAnsi="Times New Roman"/>
                <w:b/>
                <w:bCs/>
                <w:sz w:val="24"/>
                <w:szCs w:val="24"/>
                <w:u w:val="single"/>
              </w:rPr>
              <w:t>OHSR/UGSR/GLSR</w:t>
            </w:r>
            <w:r w:rsidRPr="004B6A8C">
              <w:rPr>
                <w:rFonts w:ascii="Times New Roman" w:hAnsi="Times New Roman"/>
                <w:sz w:val="24"/>
                <w:szCs w:val="24"/>
              </w:rPr>
              <w:t xml:space="preserve"> including treatment, pumping and transmission for a capacity of minimum 8 MLD  undertaken as lead design engineer between 1st April 2013 and Bid submission deadline .</w:t>
            </w:r>
          </w:p>
        </w:tc>
      </w:tr>
      <w:tr w:rsidR="001F4F6E" w:rsidRPr="00C26911" w:rsidTr="006819D5">
        <w:trPr>
          <w:trHeight w:val="2155"/>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12</w:t>
            </w:r>
          </w:p>
        </w:tc>
        <w:tc>
          <w:tcPr>
            <w:tcW w:w="2408" w:type="dxa"/>
          </w:tcPr>
          <w:p w:rsidR="001F4F6E" w:rsidRDefault="001F4F6E" w:rsidP="006819D5">
            <w:pPr>
              <w:jc w:val="both"/>
              <w:rPr>
                <w:rFonts w:ascii="Times New Roman" w:hAnsi="Times New Roman"/>
              </w:rPr>
            </w:pPr>
            <w:r>
              <w:rPr>
                <w:rFonts w:ascii="Times New Roman" w:hAnsi="Times New Roman"/>
              </w:rPr>
              <w:t xml:space="preserve">4.1 Design Experience (Work at </w:t>
            </w:r>
            <w:proofErr w:type="spellStart"/>
            <w:r>
              <w:rPr>
                <w:rFonts w:ascii="Times New Roman" w:hAnsi="Times New Roman"/>
              </w:rPr>
              <w:t>Sr</w:t>
            </w:r>
            <w:proofErr w:type="spellEnd"/>
            <w:r>
              <w:rPr>
                <w:rFonts w:ascii="Times New Roman" w:hAnsi="Times New Roman"/>
              </w:rPr>
              <w:t xml:space="preserve"> No.4)</w:t>
            </w:r>
          </w:p>
        </w:tc>
        <w:tc>
          <w:tcPr>
            <w:tcW w:w="4240" w:type="dxa"/>
          </w:tcPr>
          <w:p w:rsidR="001F4F6E" w:rsidRDefault="001F4F6E" w:rsidP="006819D5">
            <w:pPr>
              <w:jc w:val="both"/>
              <w:rPr>
                <w:rFonts w:ascii="Times New Roman" w:hAnsi="Times New Roman"/>
                <w:sz w:val="24"/>
                <w:szCs w:val="24"/>
              </w:rPr>
            </w:pPr>
            <w:r w:rsidRPr="004B6A8C">
              <w:rPr>
                <w:rFonts w:ascii="Times New Roman" w:hAnsi="Times New Roman"/>
                <w:sz w:val="24"/>
                <w:szCs w:val="24"/>
              </w:rPr>
              <w:t>A minimum number of one contract for the design of water supply scheme based on surface water  from source to OHSR including treatment, pumping and transmission for a capacity of minimum 14 MLD  undertaken as lead design engineer between 1st April 2013 and Bid submission deadline</w:t>
            </w:r>
          </w:p>
          <w:p w:rsidR="006819D5" w:rsidRDefault="006819D5"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1F4F6E" w:rsidRPr="00544B25" w:rsidRDefault="001F4F6E" w:rsidP="006819D5">
            <w:pPr>
              <w:jc w:val="both"/>
              <w:rPr>
                <w:rFonts w:ascii="Times New Roman" w:hAnsi="Times New Roman"/>
                <w:sz w:val="24"/>
                <w:szCs w:val="24"/>
              </w:rPr>
            </w:pPr>
          </w:p>
        </w:tc>
        <w:tc>
          <w:tcPr>
            <w:tcW w:w="6501" w:type="dxa"/>
          </w:tcPr>
          <w:p w:rsidR="001F4F6E" w:rsidRPr="009E4FCA" w:rsidRDefault="001F4F6E" w:rsidP="006819D5">
            <w:pPr>
              <w:jc w:val="both"/>
              <w:rPr>
                <w:rFonts w:ascii="Times New Roman" w:hAnsi="Times New Roman"/>
                <w:sz w:val="24"/>
                <w:szCs w:val="24"/>
              </w:rPr>
            </w:pPr>
            <w:r w:rsidRPr="004B6A8C">
              <w:rPr>
                <w:rFonts w:ascii="Times New Roman" w:hAnsi="Times New Roman"/>
                <w:sz w:val="24"/>
                <w:szCs w:val="24"/>
              </w:rPr>
              <w:t xml:space="preserve">A minimum number of one contract for the design of water supply scheme based on surface water  from source to </w:t>
            </w:r>
            <w:r w:rsidRPr="00E55197">
              <w:rPr>
                <w:rFonts w:ascii="Times New Roman" w:hAnsi="Times New Roman"/>
                <w:b/>
                <w:bCs/>
                <w:sz w:val="24"/>
                <w:szCs w:val="24"/>
                <w:u w:val="single"/>
              </w:rPr>
              <w:t>OHSR/UGSR/GLSR</w:t>
            </w:r>
            <w:r w:rsidRPr="004B6A8C">
              <w:rPr>
                <w:rFonts w:ascii="Times New Roman" w:hAnsi="Times New Roman"/>
                <w:sz w:val="24"/>
                <w:szCs w:val="24"/>
              </w:rPr>
              <w:t xml:space="preserve"> including treatment, pumping and transmission for a capacity of minimum 14 MLD  undertaken as lead design engineer between 1st April 2013 and Bid submission deadline</w:t>
            </w:r>
          </w:p>
        </w:tc>
      </w:tr>
      <w:tr w:rsidR="001F4F6E" w:rsidRPr="00C26911" w:rsidTr="006819D5">
        <w:trPr>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13</w:t>
            </w:r>
          </w:p>
        </w:tc>
        <w:tc>
          <w:tcPr>
            <w:tcW w:w="2408" w:type="dxa"/>
          </w:tcPr>
          <w:p w:rsidR="001F4F6E" w:rsidRDefault="001F4F6E" w:rsidP="006819D5">
            <w:pPr>
              <w:jc w:val="both"/>
              <w:rPr>
                <w:rFonts w:ascii="Times New Roman" w:hAnsi="Times New Roman"/>
              </w:rPr>
            </w:pPr>
            <w:r>
              <w:rPr>
                <w:rFonts w:ascii="Times New Roman" w:hAnsi="Times New Roman"/>
              </w:rPr>
              <w:t xml:space="preserve">4.1 Design Experience (Work at </w:t>
            </w:r>
            <w:proofErr w:type="spellStart"/>
            <w:r>
              <w:rPr>
                <w:rFonts w:ascii="Times New Roman" w:hAnsi="Times New Roman"/>
              </w:rPr>
              <w:t>Sr</w:t>
            </w:r>
            <w:proofErr w:type="spellEnd"/>
            <w:r>
              <w:rPr>
                <w:rFonts w:ascii="Times New Roman" w:hAnsi="Times New Roman"/>
              </w:rPr>
              <w:t xml:space="preserve"> No.5)</w:t>
            </w:r>
          </w:p>
        </w:tc>
        <w:tc>
          <w:tcPr>
            <w:tcW w:w="4240" w:type="dxa"/>
          </w:tcPr>
          <w:p w:rsidR="001F4F6E" w:rsidRDefault="001F4F6E" w:rsidP="006819D5">
            <w:pPr>
              <w:jc w:val="both"/>
              <w:rPr>
                <w:rFonts w:ascii="Times New Roman" w:hAnsi="Times New Roman"/>
                <w:sz w:val="24"/>
                <w:szCs w:val="24"/>
              </w:rPr>
            </w:pPr>
            <w:r w:rsidRPr="004B6A8C">
              <w:rPr>
                <w:rFonts w:ascii="Times New Roman" w:hAnsi="Times New Roman"/>
                <w:sz w:val="24"/>
                <w:szCs w:val="24"/>
              </w:rPr>
              <w:t>A minimum number of one contract for the design of water supply scheme based on surface water  from source to OHSR including treatment, pumping and transmission for a capacity of minimum 6 MLD  undertaken as lead design engineer between 1st April 2013 and Bid submission deadline .</w:t>
            </w:r>
          </w:p>
          <w:p w:rsidR="006819D5" w:rsidRDefault="006819D5" w:rsidP="006819D5">
            <w:pPr>
              <w:jc w:val="both"/>
              <w:rPr>
                <w:rFonts w:ascii="Times New Roman" w:hAnsi="Times New Roman"/>
                <w:sz w:val="24"/>
                <w:szCs w:val="24"/>
              </w:rPr>
            </w:pPr>
          </w:p>
          <w:p w:rsidR="006819D5" w:rsidRPr="00544B25" w:rsidRDefault="006819D5" w:rsidP="006819D5">
            <w:pPr>
              <w:jc w:val="both"/>
              <w:rPr>
                <w:rFonts w:ascii="Times New Roman" w:hAnsi="Times New Roman"/>
                <w:sz w:val="24"/>
                <w:szCs w:val="24"/>
              </w:rPr>
            </w:pPr>
          </w:p>
        </w:tc>
        <w:tc>
          <w:tcPr>
            <w:tcW w:w="6501" w:type="dxa"/>
          </w:tcPr>
          <w:p w:rsidR="001F4F6E" w:rsidRPr="009E4FCA" w:rsidRDefault="001F4F6E" w:rsidP="006819D5">
            <w:pPr>
              <w:jc w:val="both"/>
              <w:rPr>
                <w:rFonts w:ascii="Times New Roman" w:hAnsi="Times New Roman"/>
                <w:sz w:val="24"/>
                <w:szCs w:val="24"/>
              </w:rPr>
            </w:pPr>
            <w:r w:rsidRPr="004B6A8C">
              <w:rPr>
                <w:rFonts w:ascii="Times New Roman" w:hAnsi="Times New Roman"/>
                <w:sz w:val="24"/>
                <w:szCs w:val="24"/>
              </w:rPr>
              <w:t xml:space="preserve">A minimum number of one contract for the design of water supply scheme based on surface water  from source to </w:t>
            </w:r>
            <w:r w:rsidRPr="00E55197">
              <w:rPr>
                <w:rFonts w:ascii="Times New Roman" w:hAnsi="Times New Roman"/>
                <w:b/>
                <w:bCs/>
                <w:sz w:val="24"/>
                <w:szCs w:val="24"/>
                <w:u w:val="single"/>
              </w:rPr>
              <w:t>OHSR/UGSR/GLSR</w:t>
            </w:r>
            <w:r w:rsidRPr="004B6A8C">
              <w:rPr>
                <w:rFonts w:ascii="Times New Roman" w:hAnsi="Times New Roman"/>
                <w:sz w:val="24"/>
                <w:szCs w:val="24"/>
              </w:rPr>
              <w:t xml:space="preserve"> including treatment, pumping and transmission for a capacity of minimum 6 MLD  undertaken as lead design engineer between 1st April 2013 and Bid submission deadline .</w:t>
            </w:r>
          </w:p>
        </w:tc>
      </w:tr>
      <w:tr w:rsidR="006819D5" w:rsidRPr="00C26911" w:rsidTr="006819D5">
        <w:trPr>
          <w:jc w:val="center"/>
        </w:trPr>
        <w:tc>
          <w:tcPr>
            <w:tcW w:w="628"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lastRenderedPageBreak/>
              <w:t>Sr. No.</w:t>
            </w:r>
          </w:p>
        </w:tc>
        <w:tc>
          <w:tcPr>
            <w:tcW w:w="2408" w:type="dxa"/>
          </w:tcPr>
          <w:p w:rsidR="006819D5" w:rsidRPr="00C26911" w:rsidRDefault="006819D5" w:rsidP="006819D5">
            <w:pPr>
              <w:jc w:val="center"/>
              <w:rPr>
                <w:rFonts w:ascii="Times New Roman" w:hAnsi="Times New Roman"/>
                <w:b/>
                <w:sz w:val="24"/>
                <w:szCs w:val="24"/>
              </w:rPr>
            </w:pPr>
            <w:r>
              <w:rPr>
                <w:rFonts w:ascii="Times New Roman" w:hAnsi="Times New Roman"/>
                <w:b/>
                <w:sz w:val="24"/>
                <w:szCs w:val="24"/>
              </w:rPr>
              <w:t>Clause No. ITB/ GCC/ PCC/ Forms/ Section</w:t>
            </w:r>
          </w:p>
        </w:tc>
        <w:tc>
          <w:tcPr>
            <w:tcW w:w="4240"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Existing Description</w:t>
            </w:r>
          </w:p>
        </w:tc>
        <w:tc>
          <w:tcPr>
            <w:tcW w:w="6501"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Amended Description</w:t>
            </w:r>
          </w:p>
        </w:tc>
      </w:tr>
      <w:tr w:rsidR="001F4F6E" w:rsidRPr="00C26911" w:rsidTr="006819D5">
        <w:trPr>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14</w:t>
            </w:r>
          </w:p>
        </w:tc>
        <w:tc>
          <w:tcPr>
            <w:tcW w:w="2408" w:type="dxa"/>
          </w:tcPr>
          <w:p w:rsidR="001F4F6E" w:rsidRDefault="001F4F6E" w:rsidP="006819D5">
            <w:pPr>
              <w:rPr>
                <w:rFonts w:ascii="Times New Roman" w:hAnsi="Times New Roman"/>
              </w:rPr>
            </w:pPr>
            <w:r>
              <w:rPr>
                <w:rFonts w:ascii="Times New Roman" w:hAnsi="Times New Roman"/>
              </w:rPr>
              <w:t>4.2 Construction Experience</w:t>
            </w:r>
          </w:p>
          <w:p w:rsidR="001F4F6E" w:rsidRPr="00544B25" w:rsidRDefault="001F4F6E" w:rsidP="006819D5">
            <w:pPr>
              <w:rPr>
                <w:rFonts w:ascii="Times New Roman" w:hAnsi="Times New Roman"/>
              </w:rPr>
            </w:pPr>
            <w:r>
              <w:rPr>
                <w:rFonts w:ascii="Times New Roman" w:hAnsi="Times New Roman"/>
              </w:rPr>
              <w:t xml:space="preserve"> (Work at </w:t>
            </w:r>
            <w:proofErr w:type="spellStart"/>
            <w:r>
              <w:rPr>
                <w:rFonts w:ascii="Times New Roman" w:hAnsi="Times New Roman"/>
              </w:rPr>
              <w:t>Sr</w:t>
            </w:r>
            <w:proofErr w:type="spellEnd"/>
            <w:r>
              <w:rPr>
                <w:rFonts w:ascii="Times New Roman" w:hAnsi="Times New Roman"/>
              </w:rPr>
              <w:t xml:space="preserve"> No.1)</w:t>
            </w:r>
          </w:p>
        </w:tc>
        <w:tc>
          <w:tcPr>
            <w:tcW w:w="4240" w:type="dxa"/>
          </w:tcPr>
          <w:p w:rsidR="001F4F6E" w:rsidRDefault="001F4F6E" w:rsidP="006819D5">
            <w:pPr>
              <w:jc w:val="both"/>
              <w:rPr>
                <w:rFonts w:ascii="Times New Roman" w:hAnsi="Times New Roman"/>
                <w:sz w:val="24"/>
                <w:szCs w:val="24"/>
              </w:rPr>
            </w:pPr>
            <w:r w:rsidRPr="00E81C40">
              <w:rPr>
                <w:rFonts w:ascii="Times New Roman" w:hAnsi="Times New Roman"/>
                <w:sz w:val="24"/>
                <w:szCs w:val="24"/>
              </w:rPr>
              <w:t xml:space="preserve">A minimum number of one construction contract for Water supply scheme based on surface water of at least one drinking water supply system from source to OHSR including treatment, pumping and transmission for a minimum value of </w:t>
            </w:r>
            <w:proofErr w:type="spellStart"/>
            <w:r w:rsidRPr="00E81C40">
              <w:rPr>
                <w:rFonts w:ascii="Times New Roman" w:hAnsi="Times New Roman"/>
                <w:sz w:val="24"/>
                <w:szCs w:val="24"/>
              </w:rPr>
              <w:t>Rs</w:t>
            </w:r>
            <w:proofErr w:type="spellEnd"/>
            <w:r w:rsidRPr="00E81C40">
              <w:rPr>
                <w:rFonts w:ascii="Times New Roman" w:hAnsi="Times New Roman"/>
                <w:sz w:val="24"/>
                <w:szCs w:val="24"/>
              </w:rPr>
              <w:t xml:space="preserve"> 10000 </w:t>
            </w:r>
            <w:proofErr w:type="spellStart"/>
            <w:r w:rsidRPr="00E81C40">
              <w:rPr>
                <w:rFonts w:ascii="Times New Roman" w:hAnsi="Times New Roman"/>
                <w:sz w:val="24"/>
                <w:szCs w:val="24"/>
              </w:rPr>
              <w:t>lakhsthat</w:t>
            </w:r>
            <w:proofErr w:type="spellEnd"/>
            <w:r w:rsidRPr="00E81C40">
              <w:rPr>
                <w:rFonts w:ascii="Times New Roman" w:hAnsi="Times New Roman"/>
                <w:sz w:val="24"/>
                <w:szCs w:val="24"/>
              </w:rPr>
              <w:t xml:space="preserve"> have been satisfactorily and substantially completed as a prime contractor, joint venture member, management contractor or subcontractor between 1st April 2013 and Bid submission deadline.</w:t>
            </w:r>
          </w:p>
          <w:p w:rsidR="006819D5" w:rsidRDefault="006819D5"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6819D5" w:rsidRPr="00544B25" w:rsidRDefault="006819D5" w:rsidP="006819D5">
            <w:pPr>
              <w:jc w:val="both"/>
              <w:rPr>
                <w:rFonts w:ascii="Times New Roman" w:hAnsi="Times New Roman"/>
                <w:sz w:val="24"/>
                <w:szCs w:val="24"/>
              </w:rPr>
            </w:pPr>
          </w:p>
        </w:tc>
        <w:tc>
          <w:tcPr>
            <w:tcW w:w="6501" w:type="dxa"/>
          </w:tcPr>
          <w:p w:rsidR="001F4F6E" w:rsidRPr="009E4FCA" w:rsidRDefault="001F4F6E" w:rsidP="006819D5">
            <w:pPr>
              <w:jc w:val="both"/>
              <w:rPr>
                <w:rFonts w:ascii="Times New Roman" w:hAnsi="Times New Roman"/>
                <w:sz w:val="24"/>
                <w:szCs w:val="24"/>
              </w:rPr>
            </w:pPr>
            <w:r w:rsidRPr="00E81C40">
              <w:rPr>
                <w:rFonts w:ascii="Times New Roman" w:hAnsi="Times New Roman"/>
                <w:sz w:val="24"/>
                <w:szCs w:val="24"/>
              </w:rPr>
              <w:t xml:space="preserve">A minimum number of one construction contract for Water supply scheme based on surface water of at least one drinking water supply system from source to </w:t>
            </w:r>
            <w:r w:rsidRPr="00E55197">
              <w:rPr>
                <w:rFonts w:ascii="Times New Roman" w:hAnsi="Times New Roman"/>
                <w:b/>
                <w:bCs/>
                <w:sz w:val="24"/>
                <w:szCs w:val="24"/>
                <w:u w:val="single"/>
              </w:rPr>
              <w:t>OHSR/UGSR/GLSR</w:t>
            </w:r>
            <w:r w:rsidRPr="00E81C40">
              <w:rPr>
                <w:rFonts w:ascii="Times New Roman" w:hAnsi="Times New Roman"/>
                <w:sz w:val="24"/>
                <w:szCs w:val="24"/>
              </w:rPr>
              <w:t xml:space="preserve"> including treatment, pumping and transmission for a minimum value of </w:t>
            </w:r>
            <w:proofErr w:type="spellStart"/>
            <w:r w:rsidRPr="00E81C40">
              <w:rPr>
                <w:rFonts w:ascii="Times New Roman" w:hAnsi="Times New Roman"/>
                <w:sz w:val="24"/>
                <w:szCs w:val="24"/>
              </w:rPr>
              <w:t>Rs</w:t>
            </w:r>
            <w:proofErr w:type="spellEnd"/>
            <w:r w:rsidRPr="00E81C40">
              <w:rPr>
                <w:rFonts w:ascii="Times New Roman" w:hAnsi="Times New Roman"/>
                <w:sz w:val="24"/>
                <w:szCs w:val="24"/>
              </w:rPr>
              <w:t xml:space="preserve"> 10000 </w:t>
            </w:r>
            <w:proofErr w:type="spellStart"/>
            <w:r w:rsidRPr="00E81C40">
              <w:rPr>
                <w:rFonts w:ascii="Times New Roman" w:hAnsi="Times New Roman"/>
                <w:sz w:val="24"/>
                <w:szCs w:val="24"/>
              </w:rPr>
              <w:t>lakhsthat</w:t>
            </w:r>
            <w:proofErr w:type="spellEnd"/>
            <w:r w:rsidRPr="00E81C40">
              <w:rPr>
                <w:rFonts w:ascii="Times New Roman" w:hAnsi="Times New Roman"/>
                <w:sz w:val="24"/>
                <w:szCs w:val="24"/>
              </w:rPr>
              <w:t xml:space="preserve"> have been satisfactorily and substantially completed as a prime contractor, joint venture member, management contractor or subcontractor between 1st April 2013 and Bid submission deadline.</w:t>
            </w:r>
          </w:p>
        </w:tc>
      </w:tr>
      <w:tr w:rsidR="001F4F6E" w:rsidRPr="00C26911" w:rsidTr="006819D5">
        <w:trPr>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15</w:t>
            </w:r>
          </w:p>
        </w:tc>
        <w:tc>
          <w:tcPr>
            <w:tcW w:w="2408" w:type="dxa"/>
          </w:tcPr>
          <w:p w:rsidR="001F4F6E" w:rsidRDefault="001F4F6E" w:rsidP="006819D5">
            <w:pPr>
              <w:rPr>
                <w:rFonts w:ascii="Times New Roman" w:hAnsi="Times New Roman"/>
              </w:rPr>
            </w:pPr>
            <w:r>
              <w:rPr>
                <w:rFonts w:ascii="Times New Roman" w:hAnsi="Times New Roman"/>
              </w:rPr>
              <w:t>4.2 Construction Experience</w:t>
            </w:r>
          </w:p>
          <w:p w:rsidR="001F4F6E" w:rsidRDefault="001F4F6E" w:rsidP="006819D5">
            <w:pPr>
              <w:jc w:val="both"/>
              <w:rPr>
                <w:rFonts w:ascii="Times New Roman" w:hAnsi="Times New Roman"/>
              </w:rPr>
            </w:pPr>
            <w:r>
              <w:rPr>
                <w:rFonts w:ascii="Times New Roman" w:hAnsi="Times New Roman"/>
              </w:rPr>
              <w:t xml:space="preserve"> (Work at </w:t>
            </w:r>
            <w:proofErr w:type="spellStart"/>
            <w:r>
              <w:rPr>
                <w:rFonts w:ascii="Times New Roman" w:hAnsi="Times New Roman"/>
              </w:rPr>
              <w:t>Sr</w:t>
            </w:r>
            <w:proofErr w:type="spellEnd"/>
            <w:r>
              <w:rPr>
                <w:rFonts w:ascii="Times New Roman" w:hAnsi="Times New Roman"/>
              </w:rPr>
              <w:t xml:space="preserve"> No.2)</w:t>
            </w:r>
          </w:p>
        </w:tc>
        <w:tc>
          <w:tcPr>
            <w:tcW w:w="4240" w:type="dxa"/>
          </w:tcPr>
          <w:p w:rsidR="001F4F6E" w:rsidRDefault="001F4F6E" w:rsidP="006819D5">
            <w:pPr>
              <w:jc w:val="both"/>
              <w:rPr>
                <w:rFonts w:ascii="Times New Roman" w:hAnsi="Times New Roman"/>
                <w:sz w:val="24"/>
                <w:szCs w:val="24"/>
              </w:rPr>
            </w:pPr>
            <w:r w:rsidRPr="00E81C40">
              <w:rPr>
                <w:rFonts w:ascii="Times New Roman" w:hAnsi="Times New Roman"/>
                <w:sz w:val="24"/>
                <w:szCs w:val="24"/>
              </w:rPr>
              <w:t xml:space="preserve">A minimum number of one construction contract for Water supply scheme based on surface water of at least one drinking water supply system from source to OHSR including treatment, pumping and transmission for a minimum value of </w:t>
            </w:r>
            <w:proofErr w:type="spellStart"/>
            <w:r w:rsidRPr="00E81C40">
              <w:rPr>
                <w:rFonts w:ascii="Times New Roman" w:hAnsi="Times New Roman"/>
                <w:sz w:val="24"/>
                <w:szCs w:val="24"/>
              </w:rPr>
              <w:t>Rs</w:t>
            </w:r>
            <w:proofErr w:type="spellEnd"/>
            <w:r w:rsidRPr="00E81C40">
              <w:rPr>
                <w:rFonts w:ascii="Times New Roman" w:hAnsi="Times New Roman"/>
                <w:sz w:val="24"/>
                <w:szCs w:val="24"/>
              </w:rPr>
              <w:t xml:space="preserve"> 7200 lakhs that have been satisfactorily and substantially completed as a prime contractor, joint venture member, management contractor or subcontractor between 1st April 2013 and Bid submission deadlin</w:t>
            </w:r>
            <w:r>
              <w:rPr>
                <w:rFonts w:ascii="Times New Roman" w:hAnsi="Times New Roman"/>
                <w:sz w:val="24"/>
                <w:szCs w:val="24"/>
              </w:rPr>
              <w:t>e</w:t>
            </w:r>
          </w:p>
          <w:p w:rsidR="006819D5" w:rsidRDefault="006819D5"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6819D5" w:rsidRPr="00544B25" w:rsidRDefault="006819D5" w:rsidP="006819D5">
            <w:pPr>
              <w:jc w:val="both"/>
              <w:rPr>
                <w:rFonts w:ascii="Times New Roman" w:hAnsi="Times New Roman"/>
                <w:sz w:val="24"/>
                <w:szCs w:val="24"/>
              </w:rPr>
            </w:pPr>
          </w:p>
        </w:tc>
        <w:tc>
          <w:tcPr>
            <w:tcW w:w="6501" w:type="dxa"/>
          </w:tcPr>
          <w:p w:rsidR="001F4F6E" w:rsidRPr="009E4FCA" w:rsidRDefault="001F4F6E" w:rsidP="006819D5">
            <w:pPr>
              <w:jc w:val="both"/>
              <w:rPr>
                <w:rFonts w:ascii="Times New Roman" w:hAnsi="Times New Roman"/>
                <w:sz w:val="24"/>
                <w:szCs w:val="24"/>
              </w:rPr>
            </w:pPr>
            <w:r w:rsidRPr="00E81C40">
              <w:rPr>
                <w:rFonts w:ascii="Times New Roman" w:hAnsi="Times New Roman"/>
                <w:sz w:val="24"/>
                <w:szCs w:val="24"/>
              </w:rPr>
              <w:t xml:space="preserve">A minimum number of one construction contract for Water supply scheme based on surface water of at least one drinking water supply system from source to </w:t>
            </w:r>
            <w:r w:rsidRPr="00E55197">
              <w:rPr>
                <w:rFonts w:ascii="Times New Roman" w:hAnsi="Times New Roman"/>
                <w:b/>
                <w:bCs/>
                <w:sz w:val="24"/>
                <w:szCs w:val="24"/>
                <w:u w:val="single"/>
              </w:rPr>
              <w:t>OHSR/UGSR/GLSR</w:t>
            </w:r>
            <w:r w:rsidRPr="00E81C40">
              <w:rPr>
                <w:rFonts w:ascii="Times New Roman" w:hAnsi="Times New Roman"/>
                <w:sz w:val="24"/>
                <w:szCs w:val="24"/>
              </w:rPr>
              <w:t xml:space="preserve"> including treatment, pumping and transmission for a minimum value of </w:t>
            </w:r>
            <w:proofErr w:type="spellStart"/>
            <w:r w:rsidRPr="00E81C40">
              <w:rPr>
                <w:rFonts w:ascii="Times New Roman" w:hAnsi="Times New Roman"/>
                <w:sz w:val="24"/>
                <w:szCs w:val="24"/>
              </w:rPr>
              <w:t>Rs</w:t>
            </w:r>
            <w:proofErr w:type="spellEnd"/>
            <w:r w:rsidRPr="00E81C40">
              <w:rPr>
                <w:rFonts w:ascii="Times New Roman" w:hAnsi="Times New Roman"/>
                <w:sz w:val="24"/>
                <w:szCs w:val="24"/>
              </w:rPr>
              <w:t xml:space="preserve"> 7200 lakhs that have been satisfactorily and substantially completed as a prime contractor, joint venture member, management contractor or subcontractor between 1st April 2013 and Bid submission deadlin</w:t>
            </w:r>
            <w:r>
              <w:rPr>
                <w:rFonts w:ascii="Times New Roman" w:hAnsi="Times New Roman"/>
                <w:sz w:val="24"/>
                <w:szCs w:val="24"/>
              </w:rPr>
              <w:t>e.</w:t>
            </w:r>
          </w:p>
        </w:tc>
      </w:tr>
      <w:tr w:rsidR="006819D5" w:rsidRPr="00C26911" w:rsidTr="006819D5">
        <w:trPr>
          <w:jc w:val="center"/>
        </w:trPr>
        <w:tc>
          <w:tcPr>
            <w:tcW w:w="628"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lastRenderedPageBreak/>
              <w:t>Sr. No.</w:t>
            </w:r>
          </w:p>
        </w:tc>
        <w:tc>
          <w:tcPr>
            <w:tcW w:w="2408" w:type="dxa"/>
          </w:tcPr>
          <w:p w:rsidR="006819D5" w:rsidRPr="00C26911" w:rsidRDefault="006819D5" w:rsidP="006819D5">
            <w:pPr>
              <w:jc w:val="center"/>
              <w:rPr>
                <w:rFonts w:ascii="Times New Roman" w:hAnsi="Times New Roman"/>
                <w:b/>
                <w:sz w:val="24"/>
                <w:szCs w:val="24"/>
              </w:rPr>
            </w:pPr>
            <w:r>
              <w:rPr>
                <w:rFonts w:ascii="Times New Roman" w:hAnsi="Times New Roman"/>
                <w:b/>
                <w:sz w:val="24"/>
                <w:szCs w:val="24"/>
              </w:rPr>
              <w:t>Clause No. ITB/ GCC/ PCC/ Forms/ Section</w:t>
            </w:r>
          </w:p>
        </w:tc>
        <w:tc>
          <w:tcPr>
            <w:tcW w:w="4240"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Existing Description</w:t>
            </w:r>
          </w:p>
        </w:tc>
        <w:tc>
          <w:tcPr>
            <w:tcW w:w="6501"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Amended Description</w:t>
            </w:r>
          </w:p>
        </w:tc>
      </w:tr>
      <w:tr w:rsidR="001F4F6E" w:rsidRPr="00C26911" w:rsidTr="006819D5">
        <w:trPr>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16</w:t>
            </w:r>
          </w:p>
        </w:tc>
        <w:tc>
          <w:tcPr>
            <w:tcW w:w="2408" w:type="dxa"/>
          </w:tcPr>
          <w:p w:rsidR="001F4F6E" w:rsidRDefault="001F4F6E" w:rsidP="006819D5">
            <w:pPr>
              <w:rPr>
                <w:rFonts w:ascii="Times New Roman" w:hAnsi="Times New Roman"/>
              </w:rPr>
            </w:pPr>
            <w:r>
              <w:rPr>
                <w:rFonts w:ascii="Times New Roman" w:hAnsi="Times New Roman"/>
              </w:rPr>
              <w:t>4.2 Construction Experience</w:t>
            </w:r>
          </w:p>
          <w:p w:rsidR="001F4F6E" w:rsidRDefault="001F4F6E" w:rsidP="006819D5">
            <w:pPr>
              <w:jc w:val="both"/>
              <w:rPr>
                <w:rFonts w:ascii="Times New Roman" w:hAnsi="Times New Roman"/>
              </w:rPr>
            </w:pPr>
            <w:r>
              <w:rPr>
                <w:rFonts w:ascii="Times New Roman" w:hAnsi="Times New Roman"/>
              </w:rPr>
              <w:t xml:space="preserve"> (Work at </w:t>
            </w:r>
            <w:proofErr w:type="spellStart"/>
            <w:r>
              <w:rPr>
                <w:rFonts w:ascii="Times New Roman" w:hAnsi="Times New Roman"/>
              </w:rPr>
              <w:t>Sr</w:t>
            </w:r>
            <w:proofErr w:type="spellEnd"/>
            <w:r>
              <w:rPr>
                <w:rFonts w:ascii="Times New Roman" w:hAnsi="Times New Roman"/>
              </w:rPr>
              <w:t xml:space="preserve"> No.3)</w:t>
            </w:r>
          </w:p>
        </w:tc>
        <w:tc>
          <w:tcPr>
            <w:tcW w:w="4240" w:type="dxa"/>
          </w:tcPr>
          <w:p w:rsidR="001F4F6E" w:rsidRDefault="001F4F6E" w:rsidP="006819D5">
            <w:pPr>
              <w:jc w:val="both"/>
              <w:rPr>
                <w:rFonts w:ascii="Times New Roman" w:hAnsi="Times New Roman"/>
                <w:sz w:val="24"/>
                <w:szCs w:val="24"/>
              </w:rPr>
            </w:pPr>
            <w:r w:rsidRPr="00E81C40">
              <w:rPr>
                <w:rFonts w:ascii="Times New Roman" w:hAnsi="Times New Roman"/>
                <w:sz w:val="24"/>
                <w:szCs w:val="24"/>
              </w:rPr>
              <w:t>A minimum number of one construction contract for Water supply scheme based on surface water of at least one drinking water supply system from source to OHSR including treatment, pumping and transmission for a minimum value of Rs 5000lakhs that have been satisfactorily and substantially completed as a prime contractor, joint venture member, management contractor or subcontractor between 1st April 2013 and Bid submission deadline.</w:t>
            </w:r>
          </w:p>
          <w:p w:rsidR="001F4F6E" w:rsidRDefault="001F4F6E"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1F4F6E" w:rsidRPr="00544B25" w:rsidRDefault="001F4F6E" w:rsidP="006819D5">
            <w:pPr>
              <w:jc w:val="both"/>
              <w:rPr>
                <w:rFonts w:ascii="Times New Roman" w:hAnsi="Times New Roman"/>
                <w:sz w:val="24"/>
                <w:szCs w:val="24"/>
              </w:rPr>
            </w:pPr>
          </w:p>
        </w:tc>
        <w:tc>
          <w:tcPr>
            <w:tcW w:w="6501" w:type="dxa"/>
          </w:tcPr>
          <w:p w:rsidR="001F4F6E" w:rsidRPr="009E4FCA" w:rsidRDefault="001F4F6E" w:rsidP="006819D5">
            <w:pPr>
              <w:jc w:val="both"/>
              <w:rPr>
                <w:rFonts w:ascii="Times New Roman" w:hAnsi="Times New Roman"/>
                <w:sz w:val="24"/>
                <w:szCs w:val="24"/>
              </w:rPr>
            </w:pPr>
            <w:r w:rsidRPr="00E81C40">
              <w:rPr>
                <w:rFonts w:ascii="Times New Roman" w:hAnsi="Times New Roman"/>
                <w:sz w:val="24"/>
                <w:szCs w:val="24"/>
              </w:rPr>
              <w:t xml:space="preserve">A minimum number of one construction contract for Water supply scheme based on surface water of at least one drinking water supply system from source to </w:t>
            </w:r>
            <w:r w:rsidRPr="00E55197">
              <w:rPr>
                <w:rFonts w:ascii="Times New Roman" w:hAnsi="Times New Roman"/>
                <w:b/>
                <w:bCs/>
                <w:sz w:val="24"/>
                <w:szCs w:val="24"/>
                <w:u w:val="single"/>
              </w:rPr>
              <w:t>OHSR/UGSR/GLSR</w:t>
            </w:r>
            <w:r w:rsidRPr="00E81C40">
              <w:rPr>
                <w:rFonts w:ascii="Times New Roman" w:hAnsi="Times New Roman"/>
                <w:sz w:val="24"/>
                <w:szCs w:val="24"/>
              </w:rPr>
              <w:t xml:space="preserve"> including treatment, pumping and transmission for a minimum value of Rs 5000lakhs that have been satisfactorily and substantially completed as a prime contractor, joint venture member, management contractor or subcontractor between 1st April 2013 and Bid submission deadline.</w:t>
            </w:r>
          </w:p>
        </w:tc>
      </w:tr>
      <w:tr w:rsidR="001F4F6E" w:rsidRPr="00C26911" w:rsidTr="006819D5">
        <w:trPr>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17</w:t>
            </w:r>
          </w:p>
        </w:tc>
        <w:tc>
          <w:tcPr>
            <w:tcW w:w="2408" w:type="dxa"/>
          </w:tcPr>
          <w:p w:rsidR="001F4F6E" w:rsidRDefault="001F4F6E" w:rsidP="006819D5">
            <w:pPr>
              <w:rPr>
                <w:rFonts w:ascii="Times New Roman" w:hAnsi="Times New Roman"/>
              </w:rPr>
            </w:pPr>
            <w:r>
              <w:rPr>
                <w:rFonts w:ascii="Times New Roman" w:hAnsi="Times New Roman"/>
              </w:rPr>
              <w:t>4.2 Construction Experience</w:t>
            </w:r>
          </w:p>
          <w:p w:rsidR="001F4F6E" w:rsidRDefault="001F4F6E" w:rsidP="006819D5">
            <w:pPr>
              <w:jc w:val="both"/>
              <w:rPr>
                <w:rFonts w:ascii="Times New Roman" w:hAnsi="Times New Roman"/>
              </w:rPr>
            </w:pPr>
            <w:r>
              <w:rPr>
                <w:rFonts w:ascii="Times New Roman" w:hAnsi="Times New Roman"/>
              </w:rPr>
              <w:t xml:space="preserve"> (Work at </w:t>
            </w:r>
            <w:proofErr w:type="spellStart"/>
            <w:r>
              <w:rPr>
                <w:rFonts w:ascii="Times New Roman" w:hAnsi="Times New Roman"/>
              </w:rPr>
              <w:t>Sr</w:t>
            </w:r>
            <w:proofErr w:type="spellEnd"/>
            <w:r>
              <w:rPr>
                <w:rFonts w:ascii="Times New Roman" w:hAnsi="Times New Roman"/>
              </w:rPr>
              <w:t xml:space="preserve"> No.4)</w:t>
            </w:r>
          </w:p>
        </w:tc>
        <w:tc>
          <w:tcPr>
            <w:tcW w:w="4240" w:type="dxa"/>
          </w:tcPr>
          <w:p w:rsidR="001F4F6E" w:rsidRDefault="001F4F6E" w:rsidP="006819D5">
            <w:pPr>
              <w:jc w:val="both"/>
              <w:rPr>
                <w:rFonts w:ascii="Times New Roman" w:hAnsi="Times New Roman"/>
                <w:sz w:val="24"/>
                <w:szCs w:val="24"/>
              </w:rPr>
            </w:pPr>
            <w:r w:rsidRPr="00E81C40">
              <w:rPr>
                <w:rFonts w:ascii="Times New Roman" w:hAnsi="Times New Roman"/>
                <w:sz w:val="24"/>
                <w:szCs w:val="24"/>
              </w:rPr>
              <w:t xml:space="preserve">A minimum number of one construction contract for Water supply scheme based on surface water of at least one drinking water supply system from source to OHSR including treatment, pumping and transmission for a minimum value of </w:t>
            </w:r>
            <w:proofErr w:type="spellStart"/>
            <w:r w:rsidRPr="00E81C40">
              <w:rPr>
                <w:rFonts w:ascii="Times New Roman" w:hAnsi="Times New Roman"/>
                <w:sz w:val="24"/>
                <w:szCs w:val="24"/>
              </w:rPr>
              <w:t>Rs</w:t>
            </w:r>
            <w:proofErr w:type="spellEnd"/>
            <w:r w:rsidRPr="00E81C40">
              <w:rPr>
                <w:rFonts w:ascii="Times New Roman" w:hAnsi="Times New Roman"/>
                <w:sz w:val="24"/>
                <w:szCs w:val="24"/>
              </w:rPr>
              <w:t xml:space="preserve"> 6000 lakhs that have been satisfactorily and substantially completed as a prime contractor, joint venture member, management contractor or subcontractor between 1st April 2013 and Bid submission deadline.</w:t>
            </w:r>
          </w:p>
          <w:p w:rsidR="001F4F6E" w:rsidRDefault="001F4F6E"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6819D5" w:rsidRPr="00544B25" w:rsidRDefault="006819D5" w:rsidP="006819D5">
            <w:pPr>
              <w:jc w:val="both"/>
              <w:rPr>
                <w:rFonts w:ascii="Times New Roman" w:hAnsi="Times New Roman"/>
                <w:sz w:val="24"/>
                <w:szCs w:val="24"/>
              </w:rPr>
            </w:pPr>
          </w:p>
        </w:tc>
        <w:tc>
          <w:tcPr>
            <w:tcW w:w="6501" w:type="dxa"/>
          </w:tcPr>
          <w:p w:rsidR="001F4F6E" w:rsidRPr="009E4FCA" w:rsidRDefault="001F4F6E" w:rsidP="006819D5">
            <w:pPr>
              <w:jc w:val="both"/>
              <w:rPr>
                <w:rFonts w:ascii="Times New Roman" w:hAnsi="Times New Roman"/>
                <w:sz w:val="24"/>
                <w:szCs w:val="24"/>
              </w:rPr>
            </w:pPr>
            <w:r w:rsidRPr="00E81C40">
              <w:rPr>
                <w:rFonts w:ascii="Times New Roman" w:hAnsi="Times New Roman"/>
                <w:sz w:val="24"/>
                <w:szCs w:val="24"/>
              </w:rPr>
              <w:t xml:space="preserve">A minimum number of one construction contract for Water supply scheme based on surface water of at least one drinking water supply system from source to </w:t>
            </w:r>
            <w:r w:rsidRPr="00E55197">
              <w:rPr>
                <w:rFonts w:ascii="Times New Roman" w:hAnsi="Times New Roman"/>
                <w:b/>
                <w:bCs/>
                <w:sz w:val="24"/>
                <w:szCs w:val="24"/>
                <w:u w:val="single"/>
              </w:rPr>
              <w:t>OHSR/UGSR/GLSR</w:t>
            </w:r>
            <w:r w:rsidRPr="00E81C40">
              <w:rPr>
                <w:rFonts w:ascii="Times New Roman" w:hAnsi="Times New Roman"/>
                <w:sz w:val="24"/>
                <w:szCs w:val="24"/>
              </w:rPr>
              <w:t xml:space="preserve"> including treatment, pumping and transmission for a minimum value of </w:t>
            </w:r>
            <w:proofErr w:type="spellStart"/>
            <w:r w:rsidRPr="00E81C40">
              <w:rPr>
                <w:rFonts w:ascii="Times New Roman" w:hAnsi="Times New Roman"/>
                <w:sz w:val="24"/>
                <w:szCs w:val="24"/>
              </w:rPr>
              <w:t>Rs</w:t>
            </w:r>
            <w:proofErr w:type="spellEnd"/>
            <w:r w:rsidRPr="00E81C40">
              <w:rPr>
                <w:rFonts w:ascii="Times New Roman" w:hAnsi="Times New Roman"/>
                <w:sz w:val="24"/>
                <w:szCs w:val="24"/>
              </w:rPr>
              <w:t xml:space="preserve"> 6000 lakhs that have been satisfactorily and substantially completed as a prime contractor, joint venture member, management contractor or subcontractor between 1st April 2013 and Bid submission deadline.</w:t>
            </w:r>
          </w:p>
        </w:tc>
      </w:tr>
      <w:tr w:rsidR="006819D5" w:rsidRPr="00C26911" w:rsidTr="006819D5">
        <w:trPr>
          <w:jc w:val="center"/>
        </w:trPr>
        <w:tc>
          <w:tcPr>
            <w:tcW w:w="628"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lastRenderedPageBreak/>
              <w:t>Sr. No.</w:t>
            </w:r>
          </w:p>
        </w:tc>
        <w:tc>
          <w:tcPr>
            <w:tcW w:w="2408" w:type="dxa"/>
          </w:tcPr>
          <w:p w:rsidR="006819D5" w:rsidRPr="00C26911" w:rsidRDefault="006819D5" w:rsidP="006819D5">
            <w:pPr>
              <w:jc w:val="center"/>
              <w:rPr>
                <w:rFonts w:ascii="Times New Roman" w:hAnsi="Times New Roman"/>
                <w:b/>
                <w:sz w:val="24"/>
                <w:szCs w:val="24"/>
              </w:rPr>
            </w:pPr>
            <w:r>
              <w:rPr>
                <w:rFonts w:ascii="Times New Roman" w:hAnsi="Times New Roman"/>
                <w:b/>
                <w:sz w:val="24"/>
                <w:szCs w:val="24"/>
              </w:rPr>
              <w:t>Clause No. ITB/ GCC/ PCC/ Forms/ Section</w:t>
            </w:r>
          </w:p>
        </w:tc>
        <w:tc>
          <w:tcPr>
            <w:tcW w:w="4240"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Existing Description</w:t>
            </w:r>
          </w:p>
        </w:tc>
        <w:tc>
          <w:tcPr>
            <w:tcW w:w="6501"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Amended Description</w:t>
            </w:r>
          </w:p>
        </w:tc>
      </w:tr>
      <w:tr w:rsidR="001F4F6E" w:rsidRPr="00C26911" w:rsidTr="006819D5">
        <w:trPr>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18</w:t>
            </w:r>
          </w:p>
        </w:tc>
        <w:tc>
          <w:tcPr>
            <w:tcW w:w="2408" w:type="dxa"/>
          </w:tcPr>
          <w:p w:rsidR="001F4F6E" w:rsidRDefault="001F4F6E" w:rsidP="006819D5">
            <w:pPr>
              <w:rPr>
                <w:rFonts w:ascii="Times New Roman" w:hAnsi="Times New Roman"/>
              </w:rPr>
            </w:pPr>
            <w:r>
              <w:rPr>
                <w:rFonts w:ascii="Times New Roman" w:hAnsi="Times New Roman"/>
              </w:rPr>
              <w:t>4.2 Construction Experience</w:t>
            </w:r>
          </w:p>
          <w:p w:rsidR="001F4F6E" w:rsidRDefault="001F4F6E" w:rsidP="006819D5">
            <w:pPr>
              <w:jc w:val="both"/>
              <w:rPr>
                <w:rFonts w:ascii="Times New Roman" w:hAnsi="Times New Roman"/>
              </w:rPr>
            </w:pPr>
            <w:r>
              <w:rPr>
                <w:rFonts w:ascii="Times New Roman" w:hAnsi="Times New Roman"/>
              </w:rPr>
              <w:t xml:space="preserve"> (Work at </w:t>
            </w:r>
            <w:proofErr w:type="spellStart"/>
            <w:r>
              <w:rPr>
                <w:rFonts w:ascii="Times New Roman" w:hAnsi="Times New Roman"/>
              </w:rPr>
              <w:t>Sr</w:t>
            </w:r>
            <w:proofErr w:type="spellEnd"/>
            <w:r>
              <w:rPr>
                <w:rFonts w:ascii="Times New Roman" w:hAnsi="Times New Roman"/>
              </w:rPr>
              <w:t xml:space="preserve"> No.5)</w:t>
            </w:r>
          </w:p>
        </w:tc>
        <w:tc>
          <w:tcPr>
            <w:tcW w:w="4240" w:type="dxa"/>
          </w:tcPr>
          <w:p w:rsidR="001F4F6E" w:rsidRDefault="001F4F6E" w:rsidP="006819D5">
            <w:pPr>
              <w:jc w:val="both"/>
              <w:rPr>
                <w:rFonts w:ascii="Times New Roman" w:hAnsi="Times New Roman"/>
                <w:sz w:val="24"/>
                <w:szCs w:val="24"/>
              </w:rPr>
            </w:pPr>
            <w:r w:rsidRPr="00E81C40">
              <w:rPr>
                <w:rFonts w:ascii="Times New Roman" w:hAnsi="Times New Roman"/>
                <w:sz w:val="24"/>
                <w:szCs w:val="24"/>
              </w:rPr>
              <w:t xml:space="preserve">A minimum number of one construction contract for Water supply scheme based on surface water of at least one drinking water supply system from source to OHSR including treatment, pumping and transmission for a minimum value of </w:t>
            </w:r>
            <w:proofErr w:type="spellStart"/>
            <w:r w:rsidRPr="00E81C40">
              <w:rPr>
                <w:rFonts w:ascii="Times New Roman" w:hAnsi="Times New Roman"/>
                <w:sz w:val="24"/>
                <w:szCs w:val="24"/>
              </w:rPr>
              <w:t>Rs</w:t>
            </w:r>
            <w:proofErr w:type="spellEnd"/>
            <w:r w:rsidRPr="00E81C40">
              <w:rPr>
                <w:rFonts w:ascii="Times New Roman" w:hAnsi="Times New Roman"/>
                <w:sz w:val="24"/>
                <w:szCs w:val="24"/>
              </w:rPr>
              <w:t xml:space="preserve"> 2450 lakhs that have been satisfactorily and substantially completed as a prime contractor, joint venture member, management contractor or subcontractor between 1st April 2013 and Bid submission deadline.</w:t>
            </w:r>
          </w:p>
          <w:p w:rsidR="001F4F6E" w:rsidRDefault="001F4F6E" w:rsidP="006819D5">
            <w:pPr>
              <w:jc w:val="both"/>
              <w:rPr>
                <w:rFonts w:ascii="Times New Roman" w:hAnsi="Times New Roman"/>
                <w:sz w:val="24"/>
                <w:szCs w:val="24"/>
              </w:rPr>
            </w:pPr>
          </w:p>
          <w:p w:rsidR="001F4F6E" w:rsidRDefault="001F4F6E" w:rsidP="006819D5">
            <w:pPr>
              <w:jc w:val="both"/>
              <w:rPr>
                <w:rFonts w:ascii="Times New Roman" w:hAnsi="Times New Roman"/>
                <w:sz w:val="24"/>
                <w:szCs w:val="24"/>
              </w:rPr>
            </w:pPr>
          </w:p>
          <w:p w:rsidR="001F4F6E" w:rsidRPr="00544B25" w:rsidRDefault="001F4F6E" w:rsidP="006819D5">
            <w:pPr>
              <w:jc w:val="both"/>
              <w:rPr>
                <w:rFonts w:ascii="Times New Roman" w:hAnsi="Times New Roman"/>
                <w:sz w:val="24"/>
                <w:szCs w:val="24"/>
              </w:rPr>
            </w:pPr>
          </w:p>
        </w:tc>
        <w:tc>
          <w:tcPr>
            <w:tcW w:w="6501" w:type="dxa"/>
          </w:tcPr>
          <w:p w:rsidR="001F4F6E" w:rsidRPr="009E4FCA" w:rsidRDefault="001F4F6E" w:rsidP="006819D5">
            <w:pPr>
              <w:jc w:val="both"/>
              <w:rPr>
                <w:rFonts w:ascii="Times New Roman" w:hAnsi="Times New Roman"/>
                <w:sz w:val="24"/>
                <w:szCs w:val="24"/>
              </w:rPr>
            </w:pPr>
            <w:r w:rsidRPr="00E81C40">
              <w:rPr>
                <w:rFonts w:ascii="Times New Roman" w:hAnsi="Times New Roman"/>
                <w:sz w:val="24"/>
                <w:szCs w:val="24"/>
              </w:rPr>
              <w:t xml:space="preserve">A minimum number of one construction contract for Water supply scheme based on surface water of at least one drinking water supply system from source to </w:t>
            </w:r>
            <w:r w:rsidRPr="00E55197">
              <w:rPr>
                <w:rFonts w:ascii="Times New Roman" w:hAnsi="Times New Roman"/>
                <w:b/>
                <w:bCs/>
                <w:sz w:val="24"/>
                <w:szCs w:val="24"/>
                <w:u w:val="single"/>
              </w:rPr>
              <w:t>OHSR/UGSR/GLSR</w:t>
            </w:r>
            <w:r w:rsidRPr="00E81C40">
              <w:rPr>
                <w:rFonts w:ascii="Times New Roman" w:hAnsi="Times New Roman"/>
                <w:sz w:val="24"/>
                <w:szCs w:val="24"/>
              </w:rPr>
              <w:t xml:space="preserve"> including treatment, pumping and transmission for a minimum value of </w:t>
            </w:r>
            <w:proofErr w:type="spellStart"/>
            <w:r w:rsidRPr="00E81C40">
              <w:rPr>
                <w:rFonts w:ascii="Times New Roman" w:hAnsi="Times New Roman"/>
                <w:sz w:val="24"/>
                <w:szCs w:val="24"/>
              </w:rPr>
              <w:t>Rs</w:t>
            </w:r>
            <w:proofErr w:type="spellEnd"/>
            <w:r w:rsidRPr="00E81C40">
              <w:rPr>
                <w:rFonts w:ascii="Times New Roman" w:hAnsi="Times New Roman"/>
                <w:sz w:val="24"/>
                <w:szCs w:val="24"/>
              </w:rPr>
              <w:t xml:space="preserve"> 2450 lakhs that have been satisfactorily and substantially completed as a prime contractor, joint venture member, management contractor or subcontractor between 1st April 2013 and Bid submission deadline.</w:t>
            </w:r>
          </w:p>
        </w:tc>
      </w:tr>
      <w:tr w:rsidR="001F4F6E" w:rsidRPr="00C26911" w:rsidTr="006819D5">
        <w:trPr>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19</w:t>
            </w:r>
          </w:p>
        </w:tc>
        <w:tc>
          <w:tcPr>
            <w:tcW w:w="2408" w:type="dxa"/>
          </w:tcPr>
          <w:p w:rsidR="001F4F6E" w:rsidRDefault="001F4F6E" w:rsidP="006819D5">
            <w:pPr>
              <w:rPr>
                <w:rFonts w:ascii="Times New Roman" w:hAnsi="Times New Roman"/>
              </w:rPr>
            </w:pPr>
            <w:r>
              <w:rPr>
                <w:rFonts w:ascii="Times New Roman" w:hAnsi="Times New Roman"/>
              </w:rPr>
              <w:t xml:space="preserve">4.3  Operation Experience  </w:t>
            </w:r>
          </w:p>
          <w:p w:rsidR="001F4F6E" w:rsidRPr="00544B25" w:rsidRDefault="001F4F6E" w:rsidP="006819D5">
            <w:pPr>
              <w:rPr>
                <w:rFonts w:ascii="Times New Roman" w:hAnsi="Times New Roman"/>
              </w:rPr>
            </w:pPr>
            <w:r>
              <w:rPr>
                <w:rFonts w:ascii="Times New Roman" w:hAnsi="Times New Roman"/>
              </w:rPr>
              <w:t xml:space="preserve">(Work at </w:t>
            </w:r>
            <w:proofErr w:type="spellStart"/>
            <w:r>
              <w:rPr>
                <w:rFonts w:ascii="Times New Roman" w:hAnsi="Times New Roman"/>
              </w:rPr>
              <w:t>Sr</w:t>
            </w:r>
            <w:proofErr w:type="spellEnd"/>
            <w:r>
              <w:rPr>
                <w:rFonts w:ascii="Times New Roman" w:hAnsi="Times New Roman"/>
              </w:rPr>
              <w:t xml:space="preserve"> No.1)</w:t>
            </w:r>
          </w:p>
        </w:tc>
        <w:tc>
          <w:tcPr>
            <w:tcW w:w="4240" w:type="dxa"/>
          </w:tcPr>
          <w:p w:rsidR="001F4F6E" w:rsidRDefault="001F4F6E" w:rsidP="006819D5">
            <w:pPr>
              <w:jc w:val="both"/>
              <w:rPr>
                <w:rFonts w:ascii="Times New Roman" w:hAnsi="Times New Roman"/>
                <w:sz w:val="24"/>
                <w:szCs w:val="24"/>
              </w:rPr>
            </w:pPr>
            <w:r w:rsidRPr="00E81C40">
              <w:rPr>
                <w:rFonts w:ascii="Times New Roman" w:hAnsi="Times New Roman"/>
                <w:sz w:val="24"/>
                <w:szCs w:val="24"/>
              </w:rPr>
              <w:t xml:space="preserve">Experience of operating drinking water supply system from source to OHSR including treatment, pumping and transmission for a capacity of minimum 25MLD which should have been in successful operation for </w:t>
            </w:r>
            <w:proofErr w:type="spellStart"/>
            <w:r w:rsidRPr="00E81C40">
              <w:rPr>
                <w:rFonts w:ascii="Times New Roman" w:hAnsi="Times New Roman"/>
                <w:sz w:val="24"/>
                <w:szCs w:val="24"/>
              </w:rPr>
              <w:t>atleast</w:t>
            </w:r>
            <w:proofErr w:type="spellEnd"/>
            <w:r w:rsidRPr="00E81C40">
              <w:rPr>
                <w:rFonts w:ascii="Times New Roman" w:hAnsi="Times New Roman"/>
                <w:sz w:val="24"/>
                <w:szCs w:val="24"/>
              </w:rPr>
              <w:t xml:space="preserve"> 2 years between 1st April 2013 and Bid submission deadline .</w:t>
            </w:r>
          </w:p>
          <w:p w:rsidR="001F4F6E" w:rsidRDefault="001F4F6E" w:rsidP="006819D5">
            <w:pPr>
              <w:jc w:val="both"/>
              <w:rPr>
                <w:rFonts w:ascii="Times New Roman" w:hAnsi="Times New Roman"/>
                <w:sz w:val="24"/>
                <w:szCs w:val="24"/>
              </w:rPr>
            </w:pPr>
          </w:p>
          <w:p w:rsidR="001F4F6E" w:rsidRPr="00544B25" w:rsidRDefault="001F4F6E" w:rsidP="006819D5">
            <w:pPr>
              <w:jc w:val="both"/>
              <w:rPr>
                <w:rFonts w:ascii="Times New Roman" w:hAnsi="Times New Roman"/>
                <w:sz w:val="24"/>
                <w:szCs w:val="24"/>
              </w:rPr>
            </w:pPr>
          </w:p>
        </w:tc>
        <w:tc>
          <w:tcPr>
            <w:tcW w:w="6501" w:type="dxa"/>
          </w:tcPr>
          <w:p w:rsidR="001F4F6E" w:rsidRPr="009E4FCA" w:rsidRDefault="001F4F6E" w:rsidP="006819D5">
            <w:pPr>
              <w:jc w:val="both"/>
              <w:rPr>
                <w:rFonts w:ascii="Times New Roman" w:hAnsi="Times New Roman"/>
                <w:sz w:val="24"/>
                <w:szCs w:val="24"/>
              </w:rPr>
            </w:pPr>
            <w:r w:rsidRPr="00E81C40">
              <w:rPr>
                <w:rFonts w:ascii="Times New Roman" w:hAnsi="Times New Roman"/>
                <w:sz w:val="24"/>
                <w:szCs w:val="24"/>
              </w:rPr>
              <w:t xml:space="preserve">Experience of operating drinking water supply system from source to </w:t>
            </w:r>
            <w:r w:rsidRPr="00E55197">
              <w:rPr>
                <w:rFonts w:ascii="Times New Roman" w:hAnsi="Times New Roman"/>
                <w:b/>
                <w:bCs/>
                <w:sz w:val="24"/>
                <w:szCs w:val="24"/>
                <w:u w:val="single"/>
              </w:rPr>
              <w:t>OHSR/UGSR/GLSR</w:t>
            </w:r>
            <w:r w:rsidRPr="00E81C40">
              <w:rPr>
                <w:rFonts w:ascii="Times New Roman" w:hAnsi="Times New Roman"/>
                <w:sz w:val="24"/>
                <w:szCs w:val="24"/>
              </w:rPr>
              <w:t xml:space="preserve"> including treatment, pumping and transmission for a capacity of minimum 25MLD which should have been in successful operation for </w:t>
            </w:r>
            <w:proofErr w:type="spellStart"/>
            <w:r w:rsidRPr="00E81C40">
              <w:rPr>
                <w:rFonts w:ascii="Times New Roman" w:hAnsi="Times New Roman"/>
                <w:sz w:val="24"/>
                <w:szCs w:val="24"/>
              </w:rPr>
              <w:t>atleast</w:t>
            </w:r>
            <w:proofErr w:type="spellEnd"/>
            <w:r w:rsidRPr="00E81C40">
              <w:rPr>
                <w:rFonts w:ascii="Times New Roman" w:hAnsi="Times New Roman"/>
                <w:sz w:val="24"/>
                <w:szCs w:val="24"/>
              </w:rPr>
              <w:t xml:space="preserve"> 2 years between 1st April 2013 and Bid submission deadline .</w:t>
            </w:r>
          </w:p>
        </w:tc>
      </w:tr>
      <w:tr w:rsidR="001F4F6E" w:rsidRPr="00C26911" w:rsidTr="006819D5">
        <w:trPr>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20</w:t>
            </w:r>
          </w:p>
        </w:tc>
        <w:tc>
          <w:tcPr>
            <w:tcW w:w="2408" w:type="dxa"/>
          </w:tcPr>
          <w:p w:rsidR="001F4F6E" w:rsidRDefault="001F4F6E" w:rsidP="006819D5">
            <w:pPr>
              <w:rPr>
                <w:rFonts w:ascii="Times New Roman" w:hAnsi="Times New Roman"/>
              </w:rPr>
            </w:pPr>
            <w:r>
              <w:rPr>
                <w:rFonts w:ascii="Times New Roman" w:hAnsi="Times New Roman"/>
              </w:rPr>
              <w:t xml:space="preserve">4.3  Operation Experience  </w:t>
            </w:r>
          </w:p>
          <w:p w:rsidR="001F4F6E" w:rsidRDefault="001F4F6E" w:rsidP="006819D5">
            <w:pPr>
              <w:jc w:val="both"/>
              <w:rPr>
                <w:rFonts w:ascii="Times New Roman" w:hAnsi="Times New Roman"/>
              </w:rPr>
            </w:pPr>
            <w:r>
              <w:rPr>
                <w:rFonts w:ascii="Times New Roman" w:hAnsi="Times New Roman"/>
              </w:rPr>
              <w:t xml:space="preserve">(Work at </w:t>
            </w:r>
            <w:proofErr w:type="spellStart"/>
            <w:r>
              <w:rPr>
                <w:rFonts w:ascii="Times New Roman" w:hAnsi="Times New Roman"/>
              </w:rPr>
              <w:t>Sr</w:t>
            </w:r>
            <w:proofErr w:type="spellEnd"/>
            <w:r>
              <w:rPr>
                <w:rFonts w:ascii="Times New Roman" w:hAnsi="Times New Roman"/>
              </w:rPr>
              <w:t xml:space="preserve"> No.2)</w:t>
            </w:r>
          </w:p>
        </w:tc>
        <w:tc>
          <w:tcPr>
            <w:tcW w:w="4240" w:type="dxa"/>
          </w:tcPr>
          <w:p w:rsidR="001F4F6E" w:rsidRPr="00544B25" w:rsidRDefault="001F4F6E" w:rsidP="006819D5">
            <w:pPr>
              <w:jc w:val="both"/>
              <w:rPr>
                <w:rFonts w:ascii="Times New Roman" w:hAnsi="Times New Roman"/>
                <w:sz w:val="24"/>
                <w:szCs w:val="24"/>
              </w:rPr>
            </w:pPr>
            <w:r w:rsidRPr="00E81C40">
              <w:rPr>
                <w:rFonts w:ascii="Times New Roman" w:hAnsi="Times New Roman"/>
                <w:sz w:val="24"/>
                <w:szCs w:val="24"/>
              </w:rPr>
              <w:t xml:space="preserve">Experience of operating drinking water supply system from source to OHSR including treatment, pumping and transmission for a capacity of minimum 12 MLD which should have been in successful operation for </w:t>
            </w:r>
            <w:proofErr w:type="spellStart"/>
            <w:r w:rsidRPr="00E81C40">
              <w:rPr>
                <w:rFonts w:ascii="Times New Roman" w:hAnsi="Times New Roman"/>
                <w:sz w:val="24"/>
                <w:szCs w:val="24"/>
              </w:rPr>
              <w:t>atleast</w:t>
            </w:r>
            <w:proofErr w:type="spellEnd"/>
            <w:r w:rsidRPr="00E81C40">
              <w:rPr>
                <w:rFonts w:ascii="Times New Roman" w:hAnsi="Times New Roman"/>
                <w:sz w:val="24"/>
                <w:szCs w:val="24"/>
              </w:rPr>
              <w:t xml:space="preserve"> 2 years between 1st April 2013 and Bid submission </w:t>
            </w:r>
            <w:proofErr w:type="gramStart"/>
            <w:r w:rsidRPr="00E81C40">
              <w:rPr>
                <w:rFonts w:ascii="Times New Roman" w:hAnsi="Times New Roman"/>
                <w:sz w:val="24"/>
                <w:szCs w:val="24"/>
              </w:rPr>
              <w:t>deadline .</w:t>
            </w:r>
            <w:proofErr w:type="gramEnd"/>
          </w:p>
        </w:tc>
        <w:tc>
          <w:tcPr>
            <w:tcW w:w="6501" w:type="dxa"/>
          </w:tcPr>
          <w:p w:rsidR="001F4F6E" w:rsidRPr="009E4FCA" w:rsidRDefault="001F4F6E" w:rsidP="006819D5">
            <w:pPr>
              <w:jc w:val="both"/>
              <w:rPr>
                <w:rFonts w:ascii="Times New Roman" w:hAnsi="Times New Roman"/>
                <w:sz w:val="24"/>
                <w:szCs w:val="24"/>
              </w:rPr>
            </w:pPr>
            <w:r w:rsidRPr="00E81C40">
              <w:rPr>
                <w:rFonts w:ascii="Times New Roman" w:hAnsi="Times New Roman"/>
                <w:sz w:val="24"/>
                <w:szCs w:val="24"/>
              </w:rPr>
              <w:t xml:space="preserve">Experience of operating drinking water supply system from source to </w:t>
            </w:r>
            <w:r w:rsidRPr="00E55197">
              <w:rPr>
                <w:rFonts w:ascii="Times New Roman" w:hAnsi="Times New Roman"/>
                <w:b/>
                <w:bCs/>
                <w:sz w:val="24"/>
                <w:szCs w:val="24"/>
                <w:u w:val="single"/>
              </w:rPr>
              <w:t>OHSR/UGSR/GLSR</w:t>
            </w:r>
            <w:r w:rsidRPr="00E81C40">
              <w:rPr>
                <w:rFonts w:ascii="Times New Roman" w:hAnsi="Times New Roman"/>
                <w:sz w:val="24"/>
                <w:szCs w:val="24"/>
              </w:rPr>
              <w:t xml:space="preserve"> including treatment, pumping and transmission for a capacity of minimum 12 MLD which should have been in successful operation for </w:t>
            </w:r>
            <w:proofErr w:type="spellStart"/>
            <w:r w:rsidRPr="00E81C40">
              <w:rPr>
                <w:rFonts w:ascii="Times New Roman" w:hAnsi="Times New Roman"/>
                <w:sz w:val="24"/>
                <w:szCs w:val="24"/>
              </w:rPr>
              <w:t>atleast</w:t>
            </w:r>
            <w:proofErr w:type="spellEnd"/>
            <w:r w:rsidRPr="00E81C40">
              <w:rPr>
                <w:rFonts w:ascii="Times New Roman" w:hAnsi="Times New Roman"/>
                <w:sz w:val="24"/>
                <w:szCs w:val="24"/>
              </w:rPr>
              <w:t xml:space="preserve"> 2 years between 1st April 2013 and Bid submission </w:t>
            </w:r>
            <w:proofErr w:type="gramStart"/>
            <w:r w:rsidRPr="00E81C40">
              <w:rPr>
                <w:rFonts w:ascii="Times New Roman" w:hAnsi="Times New Roman"/>
                <w:sz w:val="24"/>
                <w:szCs w:val="24"/>
              </w:rPr>
              <w:t>deadline .</w:t>
            </w:r>
            <w:proofErr w:type="gramEnd"/>
          </w:p>
        </w:tc>
      </w:tr>
      <w:tr w:rsidR="006819D5" w:rsidRPr="00C26911" w:rsidTr="006819D5">
        <w:trPr>
          <w:jc w:val="center"/>
        </w:trPr>
        <w:tc>
          <w:tcPr>
            <w:tcW w:w="628"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lastRenderedPageBreak/>
              <w:t>Sr. No.</w:t>
            </w:r>
          </w:p>
        </w:tc>
        <w:tc>
          <w:tcPr>
            <w:tcW w:w="2408" w:type="dxa"/>
          </w:tcPr>
          <w:p w:rsidR="006819D5" w:rsidRPr="00C26911" w:rsidRDefault="006819D5" w:rsidP="006819D5">
            <w:pPr>
              <w:jc w:val="center"/>
              <w:rPr>
                <w:rFonts w:ascii="Times New Roman" w:hAnsi="Times New Roman"/>
                <w:b/>
                <w:sz w:val="24"/>
                <w:szCs w:val="24"/>
              </w:rPr>
            </w:pPr>
            <w:r>
              <w:rPr>
                <w:rFonts w:ascii="Times New Roman" w:hAnsi="Times New Roman"/>
                <w:b/>
                <w:sz w:val="24"/>
                <w:szCs w:val="24"/>
              </w:rPr>
              <w:t>Clause No. ITB/ GCC/ PCC/ Forms/ Section</w:t>
            </w:r>
          </w:p>
        </w:tc>
        <w:tc>
          <w:tcPr>
            <w:tcW w:w="4240"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Existing Description</w:t>
            </w:r>
          </w:p>
        </w:tc>
        <w:tc>
          <w:tcPr>
            <w:tcW w:w="6501"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Amended Description</w:t>
            </w:r>
          </w:p>
        </w:tc>
      </w:tr>
      <w:tr w:rsidR="001F4F6E" w:rsidRPr="00C26911" w:rsidTr="006819D5">
        <w:trPr>
          <w:trHeight w:val="2902"/>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21</w:t>
            </w:r>
          </w:p>
        </w:tc>
        <w:tc>
          <w:tcPr>
            <w:tcW w:w="2408" w:type="dxa"/>
          </w:tcPr>
          <w:p w:rsidR="001F4F6E" w:rsidRDefault="001F4F6E" w:rsidP="006819D5">
            <w:pPr>
              <w:rPr>
                <w:rFonts w:ascii="Times New Roman" w:hAnsi="Times New Roman"/>
              </w:rPr>
            </w:pPr>
            <w:r>
              <w:rPr>
                <w:rFonts w:ascii="Times New Roman" w:hAnsi="Times New Roman"/>
              </w:rPr>
              <w:t xml:space="preserve">4.3  Operation Experience  </w:t>
            </w:r>
          </w:p>
          <w:p w:rsidR="001F4F6E" w:rsidRDefault="001F4F6E" w:rsidP="006819D5">
            <w:pPr>
              <w:jc w:val="both"/>
              <w:rPr>
                <w:rFonts w:ascii="Times New Roman" w:hAnsi="Times New Roman"/>
              </w:rPr>
            </w:pPr>
            <w:r>
              <w:rPr>
                <w:rFonts w:ascii="Times New Roman" w:hAnsi="Times New Roman"/>
              </w:rPr>
              <w:t xml:space="preserve">(Work at </w:t>
            </w:r>
            <w:proofErr w:type="spellStart"/>
            <w:r>
              <w:rPr>
                <w:rFonts w:ascii="Times New Roman" w:hAnsi="Times New Roman"/>
              </w:rPr>
              <w:t>Sr</w:t>
            </w:r>
            <w:proofErr w:type="spellEnd"/>
            <w:r>
              <w:rPr>
                <w:rFonts w:ascii="Times New Roman" w:hAnsi="Times New Roman"/>
              </w:rPr>
              <w:t xml:space="preserve"> No.3)</w:t>
            </w:r>
          </w:p>
        </w:tc>
        <w:tc>
          <w:tcPr>
            <w:tcW w:w="4240" w:type="dxa"/>
          </w:tcPr>
          <w:p w:rsidR="001F4F6E" w:rsidRPr="00544B25" w:rsidRDefault="001F4F6E" w:rsidP="006819D5">
            <w:pPr>
              <w:jc w:val="both"/>
              <w:rPr>
                <w:rFonts w:ascii="Times New Roman" w:hAnsi="Times New Roman"/>
                <w:sz w:val="24"/>
                <w:szCs w:val="24"/>
              </w:rPr>
            </w:pPr>
            <w:r w:rsidRPr="00E81C40">
              <w:rPr>
                <w:rFonts w:ascii="Times New Roman" w:hAnsi="Times New Roman"/>
                <w:sz w:val="24"/>
                <w:szCs w:val="24"/>
              </w:rPr>
              <w:t xml:space="preserve">Experience of operating drinking water supply system from source to OHSR including treatment, pumping and transmission for a capacity of minimum 8 MLD which should have been in successful operation for </w:t>
            </w:r>
            <w:proofErr w:type="spellStart"/>
            <w:r w:rsidRPr="00E81C40">
              <w:rPr>
                <w:rFonts w:ascii="Times New Roman" w:hAnsi="Times New Roman"/>
                <w:sz w:val="24"/>
                <w:szCs w:val="24"/>
              </w:rPr>
              <w:t>atleast</w:t>
            </w:r>
            <w:proofErr w:type="spellEnd"/>
            <w:r w:rsidRPr="00E81C40">
              <w:rPr>
                <w:rFonts w:ascii="Times New Roman" w:hAnsi="Times New Roman"/>
                <w:sz w:val="24"/>
                <w:szCs w:val="24"/>
              </w:rPr>
              <w:t xml:space="preserve"> 2 years between 1st April 2013 and Bid submission </w:t>
            </w:r>
            <w:proofErr w:type="gramStart"/>
            <w:r w:rsidRPr="00E81C40">
              <w:rPr>
                <w:rFonts w:ascii="Times New Roman" w:hAnsi="Times New Roman"/>
                <w:sz w:val="24"/>
                <w:szCs w:val="24"/>
              </w:rPr>
              <w:t>deadline .</w:t>
            </w:r>
            <w:proofErr w:type="gramEnd"/>
            <w:r w:rsidRPr="00E81C40">
              <w:rPr>
                <w:rFonts w:ascii="Times New Roman" w:hAnsi="Times New Roman"/>
                <w:sz w:val="24"/>
                <w:szCs w:val="24"/>
              </w:rPr>
              <w:t xml:space="preserve"> .</w:t>
            </w:r>
          </w:p>
        </w:tc>
        <w:tc>
          <w:tcPr>
            <w:tcW w:w="6501" w:type="dxa"/>
          </w:tcPr>
          <w:p w:rsidR="001F4F6E" w:rsidRPr="009E4FCA" w:rsidRDefault="001F4F6E" w:rsidP="006819D5">
            <w:pPr>
              <w:jc w:val="both"/>
              <w:rPr>
                <w:rFonts w:ascii="Times New Roman" w:hAnsi="Times New Roman"/>
                <w:sz w:val="24"/>
                <w:szCs w:val="24"/>
              </w:rPr>
            </w:pPr>
            <w:r w:rsidRPr="00E81C40">
              <w:rPr>
                <w:rFonts w:ascii="Times New Roman" w:hAnsi="Times New Roman"/>
                <w:sz w:val="24"/>
                <w:szCs w:val="24"/>
              </w:rPr>
              <w:t xml:space="preserve">Experience of operating drinking water supply system from source to </w:t>
            </w:r>
            <w:r w:rsidRPr="00E55197">
              <w:rPr>
                <w:rFonts w:ascii="Times New Roman" w:hAnsi="Times New Roman"/>
                <w:b/>
                <w:bCs/>
                <w:sz w:val="24"/>
                <w:szCs w:val="24"/>
                <w:u w:val="single"/>
              </w:rPr>
              <w:t>OHSR/UGSR/GLSR</w:t>
            </w:r>
            <w:r w:rsidRPr="00E81C40">
              <w:rPr>
                <w:rFonts w:ascii="Times New Roman" w:hAnsi="Times New Roman"/>
                <w:sz w:val="24"/>
                <w:szCs w:val="24"/>
              </w:rPr>
              <w:t xml:space="preserve"> including treatment, pumping and transmission for a capacity of minimum 8 MLD which should have been in successful operation for </w:t>
            </w:r>
            <w:proofErr w:type="spellStart"/>
            <w:r w:rsidRPr="00E81C40">
              <w:rPr>
                <w:rFonts w:ascii="Times New Roman" w:hAnsi="Times New Roman"/>
                <w:sz w:val="24"/>
                <w:szCs w:val="24"/>
              </w:rPr>
              <w:t>atleast</w:t>
            </w:r>
            <w:proofErr w:type="spellEnd"/>
            <w:r w:rsidRPr="00E81C40">
              <w:rPr>
                <w:rFonts w:ascii="Times New Roman" w:hAnsi="Times New Roman"/>
                <w:sz w:val="24"/>
                <w:szCs w:val="24"/>
              </w:rPr>
              <w:t xml:space="preserve"> 2 years between 1st April 2013 and Bid submission </w:t>
            </w:r>
            <w:proofErr w:type="gramStart"/>
            <w:r w:rsidRPr="00E81C40">
              <w:rPr>
                <w:rFonts w:ascii="Times New Roman" w:hAnsi="Times New Roman"/>
                <w:sz w:val="24"/>
                <w:szCs w:val="24"/>
              </w:rPr>
              <w:t>deadline .</w:t>
            </w:r>
            <w:proofErr w:type="gramEnd"/>
            <w:r w:rsidRPr="00E81C40">
              <w:rPr>
                <w:rFonts w:ascii="Times New Roman" w:hAnsi="Times New Roman"/>
                <w:sz w:val="24"/>
                <w:szCs w:val="24"/>
              </w:rPr>
              <w:t xml:space="preserve"> .</w:t>
            </w:r>
          </w:p>
        </w:tc>
      </w:tr>
      <w:tr w:rsidR="001F4F6E" w:rsidRPr="00C26911" w:rsidTr="006819D5">
        <w:trPr>
          <w:trHeight w:val="2938"/>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22</w:t>
            </w:r>
          </w:p>
        </w:tc>
        <w:tc>
          <w:tcPr>
            <w:tcW w:w="2408" w:type="dxa"/>
          </w:tcPr>
          <w:p w:rsidR="001F4F6E" w:rsidRDefault="001F4F6E" w:rsidP="006819D5">
            <w:pPr>
              <w:rPr>
                <w:rFonts w:ascii="Times New Roman" w:hAnsi="Times New Roman"/>
              </w:rPr>
            </w:pPr>
            <w:r>
              <w:rPr>
                <w:rFonts w:ascii="Times New Roman" w:hAnsi="Times New Roman"/>
              </w:rPr>
              <w:t xml:space="preserve">4.3  Operation Experience  </w:t>
            </w:r>
          </w:p>
          <w:p w:rsidR="001F4F6E" w:rsidRDefault="001F4F6E" w:rsidP="006819D5">
            <w:pPr>
              <w:jc w:val="both"/>
              <w:rPr>
                <w:rFonts w:ascii="Times New Roman" w:hAnsi="Times New Roman"/>
              </w:rPr>
            </w:pPr>
            <w:r>
              <w:rPr>
                <w:rFonts w:ascii="Times New Roman" w:hAnsi="Times New Roman"/>
              </w:rPr>
              <w:t xml:space="preserve">(Work at </w:t>
            </w:r>
            <w:proofErr w:type="spellStart"/>
            <w:r>
              <w:rPr>
                <w:rFonts w:ascii="Times New Roman" w:hAnsi="Times New Roman"/>
              </w:rPr>
              <w:t>Sr</w:t>
            </w:r>
            <w:proofErr w:type="spellEnd"/>
            <w:r>
              <w:rPr>
                <w:rFonts w:ascii="Times New Roman" w:hAnsi="Times New Roman"/>
              </w:rPr>
              <w:t xml:space="preserve"> No.4)</w:t>
            </w:r>
          </w:p>
        </w:tc>
        <w:tc>
          <w:tcPr>
            <w:tcW w:w="4240" w:type="dxa"/>
          </w:tcPr>
          <w:p w:rsidR="001F4F6E" w:rsidRPr="00544B25" w:rsidRDefault="001F4F6E" w:rsidP="006819D5">
            <w:pPr>
              <w:jc w:val="both"/>
              <w:rPr>
                <w:rFonts w:ascii="Times New Roman" w:hAnsi="Times New Roman"/>
                <w:sz w:val="24"/>
                <w:szCs w:val="24"/>
              </w:rPr>
            </w:pPr>
            <w:r w:rsidRPr="00E81C40">
              <w:rPr>
                <w:rFonts w:ascii="Times New Roman" w:hAnsi="Times New Roman"/>
                <w:sz w:val="24"/>
                <w:szCs w:val="24"/>
              </w:rPr>
              <w:t xml:space="preserve">Experience of operating drinking water supply system from source to OHSR including treatment, pumping and transmission for a capacity of minimum 14 MLD which should have been in successful operation for </w:t>
            </w:r>
            <w:proofErr w:type="spellStart"/>
            <w:r w:rsidRPr="00E81C40">
              <w:rPr>
                <w:rFonts w:ascii="Times New Roman" w:hAnsi="Times New Roman"/>
                <w:sz w:val="24"/>
                <w:szCs w:val="24"/>
              </w:rPr>
              <w:t>atleast</w:t>
            </w:r>
            <w:proofErr w:type="spellEnd"/>
            <w:r w:rsidRPr="00E81C40">
              <w:rPr>
                <w:rFonts w:ascii="Times New Roman" w:hAnsi="Times New Roman"/>
                <w:sz w:val="24"/>
                <w:szCs w:val="24"/>
              </w:rPr>
              <w:t xml:space="preserve"> 2 years between 1st April 2013 and Bid submission </w:t>
            </w:r>
            <w:proofErr w:type="gramStart"/>
            <w:r w:rsidRPr="00E81C40">
              <w:rPr>
                <w:rFonts w:ascii="Times New Roman" w:hAnsi="Times New Roman"/>
                <w:sz w:val="24"/>
                <w:szCs w:val="24"/>
              </w:rPr>
              <w:t>deadline .</w:t>
            </w:r>
            <w:proofErr w:type="gramEnd"/>
          </w:p>
        </w:tc>
        <w:tc>
          <w:tcPr>
            <w:tcW w:w="6501" w:type="dxa"/>
          </w:tcPr>
          <w:p w:rsidR="001F4F6E" w:rsidRPr="009E4FCA" w:rsidRDefault="001F4F6E" w:rsidP="006819D5">
            <w:pPr>
              <w:jc w:val="both"/>
              <w:rPr>
                <w:rFonts w:ascii="Times New Roman" w:hAnsi="Times New Roman"/>
                <w:sz w:val="24"/>
                <w:szCs w:val="24"/>
              </w:rPr>
            </w:pPr>
            <w:r w:rsidRPr="00E81C40">
              <w:rPr>
                <w:rFonts w:ascii="Times New Roman" w:hAnsi="Times New Roman"/>
                <w:sz w:val="24"/>
                <w:szCs w:val="24"/>
              </w:rPr>
              <w:t xml:space="preserve">Experience of operating drinking water supply system from source to </w:t>
            </w:r>
            <w:r w:rsidRPr="00E55197">
              <w:rPr>
                <w:rFonts w:ascii="Times New Roman" w:hAnsi="Times New Roman"/>
                <w:b/>
                <w:bCs/>
                <w:sz w:val="24"/>
                <w:szCs w:val="24"/>
                <w:u w:val="single"/>
              </w:rPr>
              <w:t>OHSR/UGSR/GLSR</w:t>
            </w:r>
            <w:r w:rsidRPr="00E81C40">
              <w:rPr>
                <w:rFonts w:ascii="Times New Roman" w:hAnsi="Times New Roman"/>
                <w:sz w:val="24"/>
                <w:szCs w:val="24"/>
              </w:rPr>
              <w:t xml:space="preserve"> including treatment, pumping and transmission for a capacity of minimum 14 MLD which should have been in successful operation for </w:t>
            </w:r>
            <w:proofErr w:type="spellStart"/>
            <w:r w:rsidRPr="00E81C40">
              <w:rPr>
                <w:rFonts w:ascii="Times New Roman" w:hAnsi="Times New Roman"/>
                <w:sz w:val="24"/>
                <w:szCs w:val="24"/>
              </w:rPr>
              <w:t>atleast</w:t>
            </w:r>
            <w:proofErr w:type="spellEnd"/>
            <w:r w:rsidRPr="00E81C40">
              <w:rPr>
                <w:rFonts w:ascii="Times New Roman" w:hAnsi="Times New Roman"/>
                <w:sz w:val="24"/>
                <w:szCs w:val="24"/>
              </w:rPr>
              <w:t xml:space="preserve"> 2 years between 1st April 2013 and Bid submission </w:t>
            </w:r>
            <w:proofErr w:type="gramStart"/>
            <w:r w:rsidRPr="00E81C40">
              <w:rPr>
                <w:rFonts w:ascii="Times New Roman" w:hAnsi="Times New Roman"/>
                <w:sz w:val="24"/>
                <w:szCs w:val="24"/>
              </w:rPr>
              <w:t>deadline .</w:t>
            </w:r>
            <w:proofErr w:type="gramEnd"/>
          </w:p>
        </w:tc>
      </w:tr>
      <w:tr w:rsidR="001F4F6E" w:rsidRPr="00C26911" w:rsidTr="006819D5">
        <w:trPr>
          <w:trHeight w:val="2515"/>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23</w:t>
            </w:r>
          </w:p>
        </w:tc>
        <w:tc>
          <w:tcPr>
            <w:tcW w:w="2408" w:type="dxa"/>
          </w:tcPr>
          <w:p w:rsidR="001F4F6E" w:rsidRDefault="001F4F6E" w:rsidP="006819D5">
            <w:pPr>
              <w:rPr>
                <w:rFonts w:ascii="Times New Roman" w:hAnsi="Times New Roman"/>
              </w:rPr>
            </w:pPr>
            <w:r>
              <w:rPr>
                <w:rFonts w:ascii="Times New Roman" w:hAnsi="Times New Roman"/>
              </w:rPr>
              <w:t xml:space="preserve">4.3  Operation Experience  </w:t>
            </w:r>
          </w:p>
          <w:p w:rsidR="001F4F6E" w:rsidRDefault="001F4F6E" w:rsidP="006819D5">
            <w:pPr>
              <w:jc w:val="both"/>
              <w:rPr>
                <w:rFonts w:ascii="Times New Roman" w:hAnsi="Times New Roman"/>
              </w:rPr>
            </w:pPr>
            <w:r>
              <w:rPr>
                <w:rFonts w:ascii="Times New Roman" w:hAnsi="Times New Roman"/>
              </w:rPr>
              <w:t xml:space="preserve">(Work at </w:t>
            </w:r>
            <w:proofErr w:type="spellStart"/>
            <w:r>
              <w:rPr>
                <w:rFonts w:ascii="Times New Roman" w:hAnsi="Times New Roman"/>
              </w:rPr>
              <w:t>Sr</w:t>
            </w:r>
            <w:proofErr w:type="spellEnd"/>
            <w:r>
              <w:rPr>
                <w:rFonts w:ascii="Times New Roman" w:hAnsi="Times New Roman"/>
              </w:rPr>
              <w:t xml:space="preserve"> No.5)</w:t>
            </w:r>
          </w:p>
        </w:tc>
        <w:tc>
          <w:tcPr>
            <w:tcW w:w="4240" w:type="dxa"/>
          </w:tcPr>
          <w:p w:rsidR="001F4F6E" w:rsidRDefault="001F4F6E" w:rsidP="006819D5">
            <w:pPr>
              <w:jc w:val="both"/>
              <w:rPr>
                <w:rFonts w:ascii="Times New Roman" w:hAnsi="Times New Roman"/>
                <w:sz w:val="24"/>
                <w:szCs w:val="24"/>
              </w:rPr>
            </w:pPr>
            <w:r w:rsidRPr="00E81C40">
              <w:rPr>
                <w:rFonts w:ascii="Times New Roman" w:hAnsi="Times New Roman"/>
                <w:sz w:val="24"/>
                <w:szCs w:val="24"/>
              </w:rPr>
              <w:t xml:space="preserve">Experience of operating drinking water supply system from source to OHSR including treatment, pumping and transmission for a capacity of minimum 6 MLD which should have been in successful operation for </w:t>
            </w:r>
            <w:proofErr w:type="spellStart"/>
            <w:r w:rsidRPr="00E81C40">
              <w:rPr>
                <w:rFonts w:ascii="Times New Roman" w:hAnsi="Times New Roman"/>
                <w:sz w:val="24"/>
                <w:szCs w:val="24"/>
              </w:rPr>
              <w:t>atleast</w:t>
            </w:r>
            <w:proofErr w:type="spellEnd"/>
            <w:r w:rsidRPr="00E81C40">
              <w:rPr>
                <w:rFonts w:ascii="Times New Roman" w:hAnsi="Times New Roman"/>
                <w:sz w:val="24"/>
                <w:szCs w:val="24"/>
              </w:rPr>
              <w:t xml:space="preserve"> 2 years between 1st April 2013 and Bid submission </w:t>
            </w:r>
            <w:proofErr w:type="gramStart"/>
            <w:r w:rsidRPr="00E81C40">
              <w:rPr>
                <w:rFonts w:ascii="Times New Roman" w:hAnsi="Times New Roman"/>
                <w:sz w:val="24"/>
                <w:szCs w:val="24"/>
              </w:rPr>
              <w:t>deadline .</w:t>
            </w:r>
            <w:proofErr w:type="gramEnd"/>
          </w:p>
          <w:p w:rsidR="006819D5" w:rsidRDefault="006819D5"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6819D5" w:rsidRDefault="006819D5" w:rsidP="006819D5">
            <w:pPr>
              <w:jc w:val="both"/>
              <w:rPr>
                <w:rFonts w:ascii="Times New Roman" w:hAnsi="Times New Roman"/>
                <w:sz w:val="24"/>
                <w:szCs w:val="24"/>
              </w:rPr>
            </w:pPr>
          </w:p>
          <w:p w:rsidR="006819D5" w:rsidRPr="00544B25" w:rsidRDefault="006819D5" w:rsidP="006819D5">
            <w:pPr>
              <w:jc w:val="both"/>
              <w:rPr>
                <w:rFonts w:ascii="Times New Roman" w:hAnsi="Times New Roman"/>
                <w:sz w:val="24"/>
                <w:szCs w:val="24"/>
              </w:rPr>
            </w:pPr>
          </w:p>
        </w:tc>
        <w:tc>
          <w:tcPr>
            <w:tcW w:w="6501" w:type="dxa"/>
          </w:tcPr>
          <w:p w:rsidR="001F4F6E" w:rsidRPr="009E4FCA" w:rsidRDefault="001F4F6E" w:rsidP="006819D5">
            <w:pPr>
              <w:jc w:val="both"/>
              <w:rPr>
                <w:rFonts w:ascii="Times New Roman" w:hAnsi="Times New Roman"/>
                <w:sz w:val="24"/>
                <w:szCs w:val="24"/>
              </w:rPr>
            </w:pPr>
            <w:r w:rsidRPr="00E81C40">
              <w:rPr>
                <w:rFonts w:ascii="Times New Roman" w:hAnsi="Times New Roman"/>
                <w:sz w:val="24"/>
                <w:szCs w:val="24"/>
              </w:rPr>
              <w:t xml:space="preserve">Experience of operating drinking water supply system from source to </w:t>
            </w:r>
            <w:r w:rsidRPr="00E55197">
              <w:rPr>
                <w:rFonts w:ascii="Times New Roman" w:hAnsi="Times New Roman"/>
                <w:b/>
                <w:bCs/>
                <w:sz w:val="24"/>
                <w:szCs w:val="24"/>
                <w:u w:val="single"/>
              </w:rPr>
              <w:t>OHSR/UGSR/GLSR</w:t>
            </w:r>
            <w:r w:rsidRPr="00E81C40">
              <w:rPr>
                <w:rFonts w:ascii="Times New Roman" w:hAnsi="Times New Roman"/>
                <w:sz w:val="24"/>
                <w:szCs w:val="24"/>
              </w:rPr>
              <w:t xml:space="preserve"> including treatment, pumping and transmission for a capacity of minimum 6 MLD which should have been in successful operation for </w:t>
            </w:r>
            <w:proofErr w:type="spellStart"/>
            <w:r w:rsidRPr="00E81C40">
              <w:rPr>
                <w:rFonts w:ascii="Times New Roman" w:hAnsi="Times New Roman"/>
                <w:sz w:val="24"/>
                <w:szCs w:val="24"/>
              </w:rPr>
              <w:t>atleast</w:t>
            </w:r>
            <w:proofErr w:type="spellEnd"/>
            <w:r w:rsidRPr="00E81C40">
              <w:rPr>
                <w:rFonts w:ascii="Times New Roman" w:hAnsi="Times New Roman"/>
                <w:sz w:val="24"/>
                <w:szCs w:val="24"/>
              </w:rPr>
              <w:t xml:space="preserve"> 2 years between 1st April 2013 and Bid submission </w:t>
            </w:r>
            <w:proofErr w:type="gramStart"/>
            <w:r w:rsidRPr="00E81C40">
              <w:rPr>
                <w:rFonts w:ascii="Times New Roman" w:hAnsi="Times New Roman"/>
                <w:sz w:val="24"/>
                <w:szCs w:val="24"/>
              </w:rPr>
              <w:t>deadline .</w:t>
            </w:r>
            <w:proofErr w:type="gramEnd"/>
          </w:p>
        </w:tc>
      </w:tr>
      <w:tr w:rsidR="006819D5" w:rsidRPr="00C26911" w:rsidTr="006819D5">
        <w:trPr>
          <w:jc w:val="center"/>
        </w:trPr>
        <w:tc>
          <w:tcPr>
            <w:tcW w:w="628"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lastRenderedPageBreak/>
              <w:t>Sr. No.</w:t>
            </w:r>
          </w:p>
        </w:tc>
        <w:tc>
          <w:tcPr>
            <w:tcW w:w="2408" w:type="dxa"/>
          </w:tcPr>
          <w:p w:rsidR="006819D5" w:rsidRPr="00C26911" w:rsidRDefault="006819D5" w:rsidP="006819D5">
            <w:pPr>
              <w:jc w:val="center"/>
              <w:rPr>
                <w:rFonts w:ascii="Times New Roman" w:hAnsi="Times New Roman"/>
                <w:b/>
                <w:sz w:val="24"/>
                <w:szCs w:val="24"/>
              </w:rPr>
            </w:pPr>
            <w:r>
              <w:rPr>
                <w:rFonts w:ascii="Times New Roman" w:hAnsi="Times New Roman"/>
                <w:b/>
                <w:sz w:val="24"/>
                <w:szCs w:val="24"/>
              </w:rPr>
              <w:t>Clause No. ITB/ GCC/ PCC/ Forms/ Section</w:t>
            </w:r>
          </w:p>
        </w:tc>
        <w:tc>
          <w:tcPr>
            <w:tcW w:w="4240"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Existing Description</w:t>
            </w:r>
          </w:p>
        </w:tc>
        <w:tc>
          <w:tcPr>
            <w:tcW w:w="6501" w:type="dxa"/>
          </w:tcPr>
          <w:p w:rsidR="006819D5" w:rsidRPr="00C26911" w:rsidRDefault="006819D5" w:rsidP="006819D5">
            <w:pPr>
              <w:jc w:val="center"/>
              <w:rPr>
                <w:rFonts w:ascii="Times New Roman" w:hAnsi="Times New Roman"/>
                <w:b/>
                <w:sz w:val="24"/>
                <w:szCs w:val="24"/>
              </w:rPr>
            </w:pPr>
            <w:r w:rsidRPr="00C26911">
              <w:rPr>
                <w:rFonts w:ascii="Times New Roman" w:hAnsi="Times New Roman"/>
                <w:b/>
                <w:sz w:val="24"/>
                <w:szCs w:val="24"/>
              </w:rPr>
              <w:t>Amended Description</w:t>
            </w:r>
          </w:p>
        </w:tc>
      </w:tr>
      <w:tr w:rsidR="001F4F6E" w:rsidRPr="00C26911" w:rsidTr="006819D5">
        <w:trPr>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24</w:t>
            </w:r>
          </w:p>
        </w:tc>
        <w:tc>
          <w:tcPr>
            <w:tcW w:w="2408" w:type="dxa"/>
          </w:tcPr>
          <w:p w:rsidR="001F4F6E" w:rsidRDefault="001F4F6E" w:rsidP="006819D5">
            <w:pPr>
              <w:rPr>
                <w:rFonts w:ascii="Times New Roman" w:hAnsi="Times New Roman"/>
              </w:rPr>
            </w:pPr>
            <w:r>
              <w:rPr>
                <w:rFonts w:ascii="Times New Roman" w:hAnsi="Times New Roman"/>
              </w:rPr>
              <w:t>General</w:t>
            </w:r>
          </w:p>
        </w:tc>
        <w:tc>
          <w:tcPr>
            <w:tcW w:w="4240" w:type="dxa"/>
          </w:tcPr>
          <w:p w:rsidR="001F4F6E" w:rsidRPr="00E81C40" w:rsidRDefault="001F4F6E" w:rsidP="006819D5">
            <w:pPr>
              <w:jc w:val="both"/>
              <w:rPr>
                <w:rFonts w:ascii="Times New Roman" w:hAnsi="Times New Roman"/>
                <w:sz w:val="24"/>
                <w:szCs w:val="24"/>
              </w:rPr>
            </w:pPr>
            <w:r w:rsidRPr="00605BCF">
              <w:rPr>
                <w:rFonts w:ascii="Times New Roman" w:hAnsi="Times New Roman"/>
                <w:sz w:val="24"/>
                <w:szCs w:val="24"/>
              </w:rPr>
              <w:t>Arbitration and Conciliation Act 1996</w:t>
            </w:r>
          </w:p>
        </w:tc>
        <w:tc>
          <w:tcPr>
            <w:tcW w:w="6501" w:type="dxa"/>
          </w:tcPr>
          <w:p w:rsidR="001F4F6E" w:rsidRPr="00E81C40" w:rsidRDefault="001F4F6E" w:rsidP="006819D5">
            <w:pPr>
              <w:jc w:val="both"/>
              <w:rPr>
                <w:rFonts w:ascii="Times New Roman" w:hAnsi="Times New Roman"/>
                <w:sz w:val="24"/>
                <w:szCs w:val="24"/>
              </w:rPr>
            </w:pPr>
            <w:r w:rsidRPr="00605BCF">
              <w:rPr>
                <w:rFonts w:ascii="Times New Roman" w:hAnsi="Times New Roman"/>
                <w:color w:val="000000"/>
                <w:sz w:val="24"/>
                <w:szCs w:val="24"/>
              </w:rPr>
              <w:t>Arbitration and Conciliation Act 1996 and subsequent amendments to the Act</w:t>
            </w:r>
            <w:r>
              <w:rPr>
                <w:rFonts w:ascii="Times New Roman" w:hAnsi="Times New Roman"/>
                <w:color w:val="000000"/>
                <w:sz w:val="24"/>
                <w:szCs w:val="24"/>
              </w:rPr>
              <w:t>.</w:t>
            </w:r>
          </w:p>
        </w:tc>
      </w:tr>
      <w:tr w:rsidR="001F4F6E" w:rsidRPr="00C26911" w:rsidTr="006819D5">
        <w:trPr>
          <w:trHeight w:val="4140"/>
          <w:jc w:val="center"/>
        </w:trPr>
        <w:tc>
          <w:tcPr>
            <w:tcW w:w="628" w:type="dxa"/>
          </w:tcPr>
          <w:p w:rsidR="001F4F6E" w:rsidRDefault="001F4F6E" w:rsidP="006819D5">
            <w:pPr>
              <w:jc w:val="center"/>
              <w:rPr>
                <w:rFonts w:ascii="Times New Roman" w:hAnsi="Times New Roman"/>
                <w:sz w:val="24"/>
                <w:szCs w:val="24"/>
              </w:rPr>
            </w:pPr>
            <w:r>
              <w:rPr>
                <w:rFonts w:ascii="Times New Roman" w:hAnsi="Times New Roman"/>
                <w:sz w:val="24"/>
                <w:szCs w:val="24"/>
              </w:rPr>
              <w:t>25</w:t>
            </w:r>
          </w:p>
        </w:tc>
        <w:tc>
          <w:tcPr>
            <w:tcW w:w="2408" w:type="dxa"/>
          </w:tcPr>
          <w:p w:rsidR="001F4F6E" w:rsidRDefault="001F4F6E" w:rsidP="006819D5">
            <w:pPr>
              <w:rPr>
                <w:rFonts w:ascii="Times New Roman" w:hAnsi="Times New Roman"/>
              </w:rPr>
            </w:pPr>
            <w:r>
              <w:rPr>
                <w:rFonts w:ascii="Times New Roman" w:hAnsi="Times New Roman"/>
              </w:rPr>
              <w:t>4.2 A Specific Constructi</w:t>
            </w:r>
            <w:r w:rsidRPr="00992732">
              <w:rPr>
                <w:rFonts w:ascii="Times New Roman" w:hAnsi="Times New Roman"/>
              </w:rPr>
              <w:t>on Experienc</w:t>
            </w:r>
            <w:r>
              <w:rPr>
                <w:rFonts w:ascii="Times New Roman" w:hAnsi="Times New Roman"/>
              </w:rPr>
              <w:t>e</w:t>
            </w:r>
          </w:p>
        </w:tc>
        <w:tc>
          <w:tcPr>
            <w:tcW w:w="4240" w:type="dxa"/>
          </w:tcPr>
          <w:p w:rsidR="001F4F6E" w:rsidRPr="00657227" w:rsidRDefault="001F4F6E" w:rsidP="006819D5">
            <w:pPr>
              <w:jc w:val="both"/>
              <w:rPr>
                <w:rFonts w:ascii="Times New Roman" w:hAnsi="Times New Roman"/>
                <w:b/>
                <w:bCs/>
                <w:sz w:val="24"/>
                <w:szCs w:val="24"/>
              </w:rPr>
            </w:pPr>
            <w:r>
              <w:rPr>
                <w:rFonts w:ascii="Times New Roman" w:hAnsi="Times New Roman"/>
                <w:b/>
                <w:bCs/>
                <w:sz w:val="24"/>
                <w:szCs w:val="24"/>
              </w:rPr>
              <w:t>Column No. 3</w:t>
            </w:r>
          </w:p>
          <w:p w:rsidR="001F4F6E" w:rsidRDefault="001F4F6E" w:rsidP="006819D5">
            <w:pPr>
              <w:jc w:val="both"/>
              <w:rPr>
                <w:rFonts w:ascii="Times New Roman" w:hAnsi="Times New Roman"/>
                <w:sz w:val="24"/>
                <w:szCs w:val="24"/>
              </w:rPr>
            </w:pPr>
            <w:r w:rsidRPr="00657227">
              <w:rPr>
                <w:rFonts w:ascii="Times New Roman" w:hAnsi="Times New Roman"/>
                <w:sz w:val="24"/>
                <w:szCs w:val="24"/>
              </w:rPr>
              <w:t>For contracts successfully completed between 1st April 2013 and bid submission deadline, a minimum construction experience in the following key activities as prime contractor, JV member, management contractor or subcontractor:</w:t>
            </w:r>
          </w:p>
          <w:p w:rsidR="001F4F6E" w:rsidRDefault="001F4F6E" w:rsidP="006819D5">
            <w:pPr>
              <w:jc w:val="both"/>
              <w:rPr>
                <w:rFonts w:ascii="Times New Roman" w:hAnsi="Times New Roman"/>
                <w:sz w:val="24"/>
                <w:szCs w:val="24"/>
              </w:rPr>
            </w:pPr>
            <w:r w:rsidRPr="00657227">
              <w:rPr>
                <w:rFonts w:ascii="Times New Roman" w:hAnsi="Times New Roman"/>
                <w:sz w:val="24"/>
                <w:szCs w:val="24"/>
              </w:rPr>
              <w:t>1. DDI/CI/MS/ Pipe laying &amp; jointing of</w:t>
            </w:r>
          </w:p>
          <w:p w:rsidR="001F4F6E" w:rsidRDefault="001F4F6E" w:rsidP="006819D5">
            <w:pPr>
              <w:jc w:val="both"/>
              <w:rPr>
                <w:rFonts w:ascii="Times New Roman" w:hAnsi="Times New Roman"/>
                <w:sz w:val="24"/>
                <w:szCs w:val="24"/>
              </w:rPr>
            </w:pPr>
            <w:r w:rsidRPr="00657227">
              <w:rPr>
                <w:rFonts w:ascii="Times New Roman" w:hAnsi="Times New Roman"/>
                <w:sz w:val="24"/>
                <w:szCs w:val="24"/>
              </w:rPr>
              <w:t xml:space="preserve">i. 300mm i/d or more </w:t>
            </w:r>
            <w:proofErr w:type="spellStart"/>
            <w:r w:rsidRPr="00657227">
              <w:rPr>
                <w:rFonts w:ascii="Times New Roman" w:hAnsi="Times New Roman"/>
                <w:sz w:val="24"/>
                <w:szCs w:val="24"/>
              </w:rPr>
              <w:t>dia</w:t>
            </w:r>
            <w:proofErr w:type="spellEnd"/>
            <w:r w:rsidRPr="00657227">
              <w:rPr>
                <w:rFonts w:ascii="Times New Roman" w:hAnsi="Times New Roman"/>
                <w:sz w:val="24"/>
                <w:szCs w:val="24"/>
              </w:rPr>
              <w:t xml:space="preserve"> for a minimum length of 50 Km</w:t>
            </w:r>
          </w:p>
          <w:p w:rsidR="001F4F6E" w:rsidRDefault="001F4F6E" w:rsidP="006819D5">
            <w:pPr>
              <w:jc w:val="both"/>
              <w:rPr>
                <w:rFonts w:ascii="Times New Roman" w:hAnsi="Times New Roman"/>
                <w:sz w:val="24"/>
                <w:szCs w:val="24"/>
              </w:rPr>
            </w:pPr>
            <w:r w:rsidRPr="00657227">
              <w:rPr>
                <w:rFonts w:ascii="Times New Roman" w:hAnsi="Times New Roman"/>
                <w:sz w:val="24"/>
                <w:szCs w:val="24"/>
              </w:rPr>
              <w:t>ii. 80mm i/d to250mm i/d for a minimum length of 50 Km</w:t>
            </w:r>
          </w:p>
          <w:p w:rsidR="001F4F6E" w:rsidRDefault="001F4F6E" w:rsidP="006819D5">
            <w:pPr>
              <w:jc w:val="both"/>
              <w:rPr>
                <w:rFonts w:ascii="Times New Roman" w:hAnsi="Times New Roman"/>
                <w:b/>
                <w:bCs/>
                <w:sz w:val="24"/>
                <w:szCs w:val="24"/>
              </w:rPr>
            </w:pPr>
            <w:r>
              <w:rPr>
                <w:rFonts w:ascii="Times New Roman" w:hAnsi="Times New Roman"/>
                <w:b/>
                <w:bCs/>
                <w:sz w:val="24"/>
                <w:szCs w:val="24"/>
              </w:rPr>
              <w:t>Column No. 7</w:t>
            </w:r>
          </w:p>
          <w:p w:rsidR="001F4F6E" w:rsidRPr="00657227" w:rsidRDefault="001F4F6E" w:rsidP="006819D5">
            <w:pPr>
              <w:jc w:val="both"/>
              <w:rPr>
                <w:rFonts w:ascii="Times New Roman" w:hAnsi="Times New Roman"/>
                <w:sz w:val="24"/>
                <w:szCs w:val="24"/>
              </w:rPr>
            </w:pPr>
            <w:r w:rsidRPr="00657227">
              <w:rPr>
                <w:rFonts w:ascii="Times New Roman" w:hAnsi="Times New Roman"/>
                <w:sz w:val="24"/>
                <w:szCs w:val="24"/>
              </w:rPr>
              <w:t>Must meet the requirement for the key activities listed below (list key activities f</w:t>
            </w:r>
            <w:r>
              <w:rPr>
                <w:rFonts w:ascii="Times New Roman" w:hAnsi="Times New Roman"/>
                <w:sz w:val="24"/>
                <w:szCs w:val="24"/>
              </w:rPr>
              <w:t>or this member and correspondin</w:t>
            </w:r>
            <w:r w:rsidRPr="00657227">
              <w:rPr>
                <w:rFonts w:ascii="Times New Roman" w:hAnsi="Times New Roman"/>
                <w:sz w:val="24"/>
                <w:szCs w:val="24"/>
              </w:rPr>
              <w:t>g minimum requirements )</w:t>
            </w:r>
          </w:p>
          <w:p w:rsidR="001F4F6E" w:rsidRDefault="001F4F6E" w:rsidP="006819D5">
            <w:pPr>
              <w:jc w:val="both"/>
              <w:rPr>
                <w:rFonts w:ascii="Times New Roman" w:hAnsi="Times New Roman"/>
                <w:sz w:val="24"/>
                <w:szCs w:val="24"/>
              </w:rPr>
            </w:pPr>
            <w:r w:rsidRPr="00657227">
              <w:rPr>
                <w:rFonts w:ascii="Times New Roman" w:hAnsi="Times New Roman"/>
                <w:sz w:val="24"/>
                <w:szCs w:val="24"/>
              </w:rPr>
              <w:t>1. DDI/CI/MS/ Pipe laying &amp; jointing of</w:t>
            </w:r>
          </w:p>
          <w:p w:rsidR="001F4F6E" w:rsidRDefault="001F4F6E" w:rsidP="006819D5">
            <w:pPr>
              <w:jc w:val="both"/>
              <w:rPr>
                <w:rFonts w:ascii="Times New Roman" w:hAnsi="Times New Roman"/>
                <w:sz w:val="24"/>
                <w:szCs w:val="24"/>
              </w:rPr>
            </w:pPr>
            <w:r w:rsidRPr="00657227">
              <w:rPr>
                <w:rFonts w:ascii="Times New Roman" w:hAnsi="Times New Roman"/>
                <w:sz w:val="24"/>
                <w:szCs w:val="24"/>
              </w:rPr>
              <w:t xml:space="preserve">i. 300mm i/d or more </w:t>
            </w:r>
            <w:proofErr w:type="spellStart"/>
            <w:r w:rsidRPr="00657227">
              <w:rPr>
                <w:rFonts w:ascii="Times New Roman" w:hAnsi="Times New Roman"/>
                <w:sz w:val="24"/>
                <w:szCs w:val="24"/>
              </w:rPr>
              <w:t>dia</w:t>
            </w:r>
            <w:proofErr w:type="spellEnd"/>
            <w:r w:rsidRPr="00657227">
              <w:rPr>
                <w:rFonts w:ascii="Times New Roman" w:hAnsi="Times New Roman"/>
                <w:sz w:val="24"/>
                <w:szCs w:val="24"/>
              </w:rPr>
              <w:t xml:space="preserve"> for a minimum length of 50 Km</w:t>
            </w:r>
          </w:p>
          <w:p w:rsidR="001F4F6E" w:rsidRPr="00605BCF" w:rsidRDefault="001F4F6E" w:rsidP="006819D5">
            <w:pPr>
              <w:jc w:val="both"/>
              <w:rPr>
                <w:rFonts w:ascii="Times New Roman" w:hAnsi="Times New Roman"/>
                <w:sz w:val="24"/>
                <w:szCs w:val="24"/>
              </w:rPr>
            </w:pPr>
            <w:r w:rsidRPr="00657227">
              <w:rPr>
                <w:rFonts w:ascii="Times New Roman" w:hAnsi="Times New Roman"/>
                <w:sz w:val="24"/>
                <w:szCs w:val="24"/>
              </w:rPr>
              <w:t>ii. 80mm i/d to250mm i/d for a minimum length of 50 Km</w:t>
            </w:r>
          </w:p>
        </w:tc>
        <w:tc>
          <w:tcPr>
            <w:tcW w:w="6501" w:type="dxa"/>
          </w:tcPr>
          <w:p w:rsidR="001F4F6E" w:rsidRPr="00657227" w:rsidRDefault="001F4F6E" w:rsidP="006819D5">
            <w:pPr>
              <w:jc w:val="both"/>
              <w:rPr>
                <w:rFonts w:ascii="Times New Roman" w:hAnsi="Times New Roman"/>
                <w:b/>
                <w:bCs/>
                <w:sz w:val="24"/>
                <w:szCs w:val="24"/>
              </w:rPr>
            </w:pPr>
            <w:r>
              <w:rPr>
                <w:rFonts w:ascii="Times New Roman" w:hAnsi="Times New Roman"/>
                <w:b/>
                <w:bCs/>
                <w:sz w:val="24"/>
                <w:szCs w:val="24"/>
              </w:rPr>
              <w:t>Column No. 3</w:t>
            </w:r>
          </w:p>
          <w:p w:rsidR="001F4F6E" w:rsidRDefault="001F4F6E" w:rsidP="006819D5">
            <w:pPr>
              <w:jc w:val="both"/>
              <w:rPr>
                <w:rFonts w:ascii="Times New Roman" w:hAnsi="Times New Roman"/>
                <w:sz w:val="24"/>
                <w:szCs w:val="24"/>
              </w:rPr>
            </w:pPr>
            <w:r w:rsidRPr="00657227">
              <w:rPr>
                <w:rFonts w:ascii="Times New Roman" w:hAnsi="Times New Roman"/>
                <w:sz w:val="24"/>
                <w:szCs w:val="24"/>
              </w:rPr>
              <w:t>For contracts successfully completed between 1st April 2013 and bid submission deadline, a minimum construction experience in the following key activities as prime contractor, JV member, management contractor or subcontractor:</w:t>
            </w:r>
          </w:p>
          <w:p w:rsidR="001F4F6E" w:rsidRDefault="001F4F6E" w:rsidP="006819D5">
            <w:pPr>
              <w:jc w:val="both"/>
              <w:rPr>
                <w:rFonts w:ascii="Times New Roman" w:hAnsi="Times New Roman"/>
                <w:sz w:val="24"/>
                <w:szCs w:val="24"/>
              </w:rPr>
            </w:pPr>
            <w:r w:rsidRPr="00657227">
              <w:rPr>
                <w:rFonts w:ascii="Times New Roman" w:hAnsi="Times New Roman"/>
                <w:sz w:val="24"/>
                <w:szCs w:val="24"/>
              </w:rPr>
              <w:t>1. DDI/CI/MS/ Pipe laying &amp; jointing of</w:t>
            </w:r>
          </w:p>
          <w:p w:rsidR="001F4F6E" w:rsidRDefault="001F4F6E" w:rsidP="006819D5">
            <w:pPr>
              <w:jc w:val="both"/>
              <w:rPr>
                <w:rFonts w:ascii="Times New Roman" w:hAnsi="Times New Roman"/>
                <w:sz w:val="24"/>
                <w:szCs w:val="24"/>
              </w:rPr>
            </w:pPr>
            <w:r w:rsidRPr="00657227">
              <w:rPr>
                <w:rFonts w:ascii="Times New Roman" w:hAnsi="Times New Roman"/>
                <w:sz w:val="24"/>
                <w:szCs w:val="24"/>
              </w:rPr>
              <w:t xml:space="preserve">i. 300mm i/d or more </w:t>
            </w:r>
            <w:proofErr w:type="spellStart"/>
            <w:r w:rsidRPr="00657227">
              <w:rPr>
                <w:rFonts w:ascii="Times New Roman" w:hAnsi="Times New Roman"/>
                <w:sz w:val="24"/>
                <w:szCs w:val="24"/>
              </w:rPr>
              <w:t>dia</w:t>
            </w:r>
            <w:proofErr w:type="spellEnd"/>
            <w:r w:rsidRPr="00657227">
              <w:rPr>
                <w:rFonts w:ascii="Times New Roman" w:hAnsi="Times New Roman"/>
                <w:sz w:val="24"/>
                <w:szCs w:val="24"/>
              </w:rPr>
              <w:t xml:space="preserve"> for a minimum length of 50 Km</w:t>
            </w:r>
          </w:p>
          <w:p w:rsidR="001F4F6E" w:rsidRDefault="001F4F6E" w:rsidP="006819D5">
            <w:pPr>
              <w:jc w:val="both"/>
              <w:rPr>
                <w:rFonts w:ascii="Times New Roman" w:hAnsi="Times New Roman"/>
                <w:sz w:val="24"/>
                <w:szCs w:val="24"/>
              </w:rPr>
            </w:pPr>
          </w:p>
          <w:p w:rsidR="001F4F6E" w:rsidRDefault="001F4F6E" w:rsidP="006819D5">
            <w:pPr>
              <w:jc w:val="both"/>
              <w:rPr>
                <w:rFonts w:ascii="Times New Roman" w:hAnsi="Times New Roman"/>
                <w:sz w:val="24"/>
                <w:szCs w:val="24"/>
              </w:rPr>
            </w:pPr>
            <w:r w:rsidRPr="00657227">
              <w:rPr>
                <w:rFonts w:ascii="Times New Roman" w:hAnsi="Times New Roman"/>
                <w:sz w:val="24"/>
                <w:szCs w:val="24"/>
              </w:rPr>
              <w:t xml:space="preserve">ii. </w:t>
            </w:r>
            <w:r w:rsidR="009E3BC7" w:rsidRPr="005514D0">
              <w:rPr>
                <w:rFonts w:ascii="Times New Roman" w:hAnsi="Times New Roman"/>
                <w:b/>
                <w:bCs/>
                <w:sz w:val="24"/>
                <w:szCs w:val="24"/>
                <w:u w:val="single"/>
              </w:rPr>
              <w:t>In addition to above as at (i)</w:t>
            </w:r>
            <w:r w:rsidRPr="00657227">
              <w:rPr>
                <w:rFonts w:ascii="Times New Roman" w:hAnsi="Times New Roman"/>
                <w:sz w:val="24"/>
                <w:szCs w:val="24"/>
              </w:rPr>
              <w:t xml:space="preserve">80mm i/d to250mm i/d </w:t>
            </w:r>
            <w:r w:rsidRPr="00657227">
              <w:rPr>
                <w:rFonts w:ascii="Times New Roman" w:hAnsi="Times New Roman"/>
                <w:b/>
                <w:bCs/>
                <w:sz w:val="24"/>
                <w:szCs w:val="24"/>
                <w:u w:val="single"/>
              </w:rPr>
              <w:t>or more</w:t>
            </w:r>
            <w:r w:rsidRPr="00657227">
              <w:rPr>
                <w:rFonts w:ascii="Times New Roman" w:hAnsi="Times New Roman"/>
                <w:sz w:val="24"/>
                <w:szCs w:val="24"/>
              </w:rPr>
              <w:t>for a minimum length of 50 Km</w:t>
            </w:r>
          </w:p>
          <w:p w:rsidR="001F4F6E" w:rsidRPr="00657227" w:rsidRDefault="001F4F6E" w:rsidP="006819D5">
            <w:pPr>
              <w:jc w:val="both"/>
              <w:rPr>
                <w:rFonts w:ascii="Times New Roman" w:hAnsi="Times New Roman"/>
                <w:b/>
                <w:bCs/>
                <w:sz w:val="24"/>
                <w:szCs w:val="24"/>
              </w:rPr>
            </w:pPr>
            <w:r>
              <w:rPr>
                <w:rFonts w:ascii="Times New Roman" w:hAnsi="Times New Roman"/>
                <w:b/>
                <w:bCs/>
                <w:sz w:val="24"/>
                <w:szCs w:val="24"/>
              </w:rPr>
              <w:t>Column No. 7</w:t>
            </w:r>
          </w:p>
          <w:p w:rsidR="001F4F6E" w:rsidRPr="00657227" w:rsidRDefault="001F4F6E" w:rsidP="006819D5">
            <w:pPr>
              <w:jc w:val="both"/>
              <w:rPr>
                <w:rFonts w:ascii="Times New Roman" w:hAnsi="Times New Roman"/>
                <w:sz w:val="24"/>
                <w:szCs w:val="24"/>
              </w:rPr>
            </w:pPr>
            <w:r w:rsidRPr="00657227">
              <w:rPr>
                <w:rFonts w:ascii="Times New Roman" w:hAnsi="Times New Roman"/>
                <w:sz w:val="24"/>
                <w:szCs w:val="24"/>
              </w:rPr>
              <w:t>Must meet the requirement for the key activities listed below (list key activities f</w:t>
            </w:r>
            <w:r>
              <w:rPr>
                <w:rFonts w:ascii="Times New Roman" w:hAnsi="Times New Roman"/>
                <w:sz w:val="24"/>
                <w:szCs w:val="24"/>
              </w:rPr>
              <w:t>or this member and correspondin</w:t>
            </w:r>
            <w:r w:rsidRPr="00657227">
              <w:rPr>
                <w:rFonts w:ascii="Times New Roman" w:hAnsi="Times New Roman"/>
                <w:sz w:val="24"/>
                <w:szCs w:val="24"/>
              </w:rPr>
              <w:t>g minimum requirements )</w:t>
            </w:r>
          </w:p>
          <w:p w:rsidR="001F4F6E" w:rsidRDefault="001F4F6E" w:rsidP="006819D5">
            <w:pPr>
              <w:jc w:val="both"/>
              <w:rPr>
                <w:rFonts w:ascii="Times New Roman" w:hAnsi="Times New Roman"/>
                <w:sz w:val="24"/>
                <w:szCs w:val="24"/>
              </w:rPr>
            </w:pPr>
            <w:r w:rsidRPr="00657227">
              <w:rPr>
                <w:rFonts w:ascii="Times New Roman" w:hAnsi="Times New Roman"/>
                <w:sz w:val="24"/>
                <w:szCs w:val="24"/>
              </w:rPr>
              <w:t>1. DDI/CI/MS/ Pipe laying &amp; jointing of</w:t>
            </w:r>
          </w:p>
          <w:p w:rsidR="001F4F6E" w:rsidRDefault="001F4F6E" w:rsidP="006819D5">
            <w:pPr>
              <w:jc w:val="both"/>
              <w:rPr>
                <w:rFonts w:ascii="Times New Roman" w:hAnsi="Times New Roman"/>
                <w:sz w:val="24"/>
                <w:szCs w:val="24"/>
              </w:rPr>
            </w:pPr>
          </w:p>
          <w:p w:rsidR="001F4F6E" w:rsidRDefault="001F4F6E" w:rsidP="006819D5">
            <w:pPr>
              <w:jc w:val="both"/>
              <w:rPr>
                <w:rFonts w:ascii="Times New Roman" w:hAnsi="Times New Roman"/>
                <w:sz w:val="24"/>
                <w:szCs w:val="24"/>
              </w:rPr>
            </w:pPr>
            <w:r w:rsidRPr="00657227">
              <w:rPr>
                <w:rFonts w:ascii="Times New Roman" w:hAnsi="Times New Roman"/>
                <w:sz w:val="24"/>
                <w:szCs w:val="24"/>
              </w:rPr>
              <w:t xml:space="preserve">i. 300mm i/d or more </w:t>
            </w:r>
            <w:proofErr w:type="spellStart"/>
            <w:r w:rsidRPr="00657227">
              <w:rPr>
                <w:rFonts w:ascii="Times New Roman" w:hAnsi="Times New Roman"/>
                <w:sz w:val="24"/>
                <w:szCs w:val="24"/>
              </w:rPr>
              <w:t>dia</w:t>
            </w:r>
            <w:proofErr w:type="spellEnd"/>
            <w:r w:rsidRPr="00657227">
              <w:rPr>
                <w:rFonts w:ascii="Times New Roman" w:hAnsi="Times New Roman"/>
                <w:sz w:val="24"/>
                <w:szCs w:val="24"/>
              </w:rPr>
              <w:t xml:space="preserve"> for a minimum length of 50 Km</w:t>
            </w:r>
          </w:p>
          <w:p w:rsidR="001F4F6E" w:rsidRDefault="001F4F6E" w:rsidP="006819D5">
            <w:pPr>
              <w:jc w:val="both"/>
              <w:rPr>
                <w:rFonts w:ascii="Times New Roman" w:hAnsi="Times New Roman"/>
                <w:sz w:val="24"/>
                <w:szCs w:val="24"/>
              </w:rPr>
            </w:pPr>
          </w:p>
          <w:p w:rsidR="001F4F6E" w:rsidRDefault="001F4F6E" w:rsidP="006819D5">
            <w:pPr>
              <w:jc w:val="both"/>
              <w:rPr>
                <w:rFonts w:ascii="Times New Roman" w:hAnsi="Times New Roman"/>
                <w:sz w:val="24"/>
                <w:szCs w:val="24"/>
              </w:rPr>
            </w:pPr>
            <w:r w:rsidRPr="00657227">
              <w:rPr>
                <w:rFonts w:ascii="Times New Roman" w:hAnsi="Times New Roman"/>
                <w:sz w:val="24"/>
                <w:szCs w:val="24"/>
              </w:rPr>
              <w:t xml:space="preserve">ii. </w:t>
            </w:r>
            <w:r w:rsidR="009E3BC7" w:rsidRPr="005514D0">
              <w:rPr>
                <w:rFonts w:ascii="Times New Roman" w:hAnsi="Times New Roman"/>
                <w:b/>
                <w:bCs/>
                <w:sz w:val="24"/>
                <w:szCs w:val="24"/>
                <w:u w:val="single"/>
              </w:rPr>
              <w:t>In addition to above as at (i)</w:t>
            </w:r>
            <w:r w:rsidR="009E3BC7">
              <w:rPr>
                <w:rFonts w:ascii="Times New Roman" w:hAnsi="Times New Roman"/>
                <w:b/>
                <w:bCs/>
                <w:sz w:val="24"/>
                <w:szCs w:val="24"/>
                <w:u w:val="single"/>
              </w:rPr>
              <w:t xml:space="preserve">, </w:t>
            </w:r>
            <w:r w:rsidRPr="00657227">
              <w:rPr>
                <w:rFonts w:ascii="Times New Roman" w:hAnsi="Times New Roman"/>
                <w:sz w:val="24"/>
                <w:szCs w:val="24"/>
              </w:rPr>
              <w:t xml:space="preserve">80mm i/d to250mm i/d </w:t>
            </w:r>
            <w:r w:rsidRPr="00657227">
              <w:rPr>
                <w:rFonts w:ascii="Times New Roman" w:hAnsi="Times New Roman"/>
                <w:b/>
                <w:bCs/>
                <w:sz w:val="24"/>
                <w:szCs w:val="24"/>
              </w:rPr>
              <w:t>or more</w:t>
            </w:r>
            <w:r w:rsidRPr="00657227">
              <w:rPr>
                <w:rFonts w:ascii="Times New Roman" w:hAnsi="Times New Roman"/>
                <w:sz w:val="24"/>
                <w:szCs w:val="24"/>
              </w:rPr>
              <w:t>for a minimum length of 50 Km</w:t>
            </w:r>
          </w:p>
          <w:p w:rsidR="001F4F6E" w:rsidRPr="00657227" w:rsidRDefault="001F4F6E" w:rsidP="006819D5">
            <w:pPr>
              <w:jc w:val="both"/>
              <w:rPr>
                <w:rFonts w:ascii="Times New Roman" w:hAnsi="Times New Roman"/>
                <w:b/>
                <w:bCs/>
                <w:color w:val="000000"/>
                <w:sz w:val="24"/>
                <w:szCs w:val="24"/>
              </w:rPr>
            </w:pPr>
            <w:r>
              <w:rPr>
                <w:rFonts w:ascii="Times New Roman" w:hAnsi="Times New Roman"/>
                <w:b/>
                <w:bCs/>
                <w:sz w:val="24"/>
                <w:szCs w:val="24"/>
              </w:rPr>
              <w:t>Note:-</w:t>
            </w:r>
            <w:r w:rsidRPr="00657227">
              <w:rPr>
                <w:rFonts w:ascii="Times New Roman" w:hAnsi="Times New Roman"/>
                <w:i/>
                <w:iCs/>
                <w:sz w:val="24"/>
                <w:szCs w:val="24"/>
              </w:rPr>
              <w:t xml:space="preserve">The amendment Criteria with the addition of </w:t>
            </w:r>
            <w:r w:rsidRPr="00EE0095">
              <w:rPr>
                <w:rFonts w:ascii="Times New Roman" w:hAnsi="Times New Roman"/>
                <w:b/>
                <w:bCs/>
                <w:i/>
                <w:iCs/>
                <w:sz w:val="24"/>
                <w:szCs w:val="24"/>
              </w:rPr>
              <w:t>“or more”</w:t>
            </w:r>
            <w:r w:rsidRPr="00657227">
              <w:rPr>
                <w:rFonts w:ascii="Times New Roman" w:hAnsi="Times New Roman"/>
                <w:i/>
                <w:iCs/>
                <w:sz w:val="24"/>
                <w:szCs w:val="24"/>
              </w:rPr>
              <w:t xml:space="preserve"> is applicable for all other works from Sr. No.2 to 5 also.</w:t>
            </w:r>
          </w:p>
        </w:tc>
      </w:tr>
      <w:tr w:rsidR="003C078A" w:rsidRPr="00C26911" w:rsidTr="003C078A">
        <w:trPr>
          <w:trHeight w:val="350"/>
          <w:jc w:val="center"/>
        </w:trPr>
        <w:tc>
          <w:tcPr>
            <w:tcW w:w="628" w:type="dxa"/>
          </w:tcPr>
          <w:p w:rsidR="003C078A" w:rsidRDefault="003C078A" w:rsidP="006819D5">
            <w:pPr>
              <w:jc w:val="center"/>
              <w:rPr>
                <w:rFonts w:ascii="Times New Roman" w:hAnsi="Times New Roman"/>
                <w:sz w:val="24"/>
                <w:szCs w:val="24"/>
              </w:rPr>
            </w:pPr>
            <w:r>
              <w:rPr>
                <w:rFonts w:ascii="Times New Roman" w:hAnsi="Times New Roman"/>
                <w:sz w:val="24"/>
                <w:szCs w:val="24"/>
              </w:rPr>
              <w:t>26</w:t>
            </w:r>
          </w:p>
        </w:tc>
        <w:tc>
          <w:tcPr>
            <w:tcW w:w="2408" w:type="dxa"/>
          </w:tcPr>
          <w:p w:rsidR="003C078A" w:rsidRPr="003C078A" w:rsidRDefault="003C078A" w:rsidP="006819D5">
            <w:pPr>
              <w:rPr>
                <w:rFonts w:ascii="Times New Roman" w:hAnsi="Times New Roman"/>
                <w:sz w:val="24"/>
                <w:szCs w:val="24"/>
              </w:rPr>
            </w:pPr>
            <w:r w:rsidRPr="003C078A">
              <w:rPr>
                <w:rFonts w:ascii="Times New Roman" w:hAnsi="Times New Roman"/>
                <w:sz w:val="24"/>
                <w:szCs w:val="24"/>
              </w:rPr>
              <w:t>Specifications</w:t>
            </w:r>
          </w:p>
        </w:tc>
        <w:tc>
          <w:tcPr>
            <w:tcW w:w="4240" w:type="dxa"/>
          </w:tcPr>
          <w:p w:rsidR="003C078A" w:rsidRDefault="003C078A" w:rsidP="006819D5">
            <w:pPr>
              <w:jc w:val="both"/>
              <w:rPr>
                <w:rFonts w:ascii="Times New Roman" w:hAnsi="Times New Roman"/>
                <w:b/>
                <w:bCs/>
                <w:sz w:val="24"/>
                <w:szCs w:val="24"/>
              </w:rPr>
            </w:pPr>
            <w:r w:rsidRPr="003C078A">
              <w:rPr>
                <w:rFonts w:ascii="Times New Roman" w:hAnsi="Times New Roman"/>
                <w:sz w:val="24"/>
                <w:szCs w:val="24"/>
              </w:rPr>
              <w:t>Specifications</w:t>
            </w:r>
            <w:r>
              <w:rPr>
                <w:rFonts w:ascii="Times New Roman" w:hAnsi="Times New Roman"/>
                <w:sz w:val="24"/>
                <w:szCs w:val="24"/>
              </w:rPr>
              <w:t xml:space="preserve"> of </w:t>
            </w:r>
            <w:r>
              <w:rPr>
                <w:rFonts w:ascii="Times New Roman" w:hAnsi="Times New Roman"/>
                <w:bCs/>
                <w:sz w:val="24"/>
                <w:szCs w:val="24"/>
              </w:rPr>
              <w:t>Diesel Generating (</w:t>
            </w:r>
            <w:r w:rsidRPr="003C078A">
              <w:rPr>
                <w:rFonts w:ascii="Times New Roman" w:hAnsi="Times New Roman"/>
                <w:bCs/>
                <w:sz w:val="24"/>
                <w:szCs w:val="24"/>
              </w:rPr>
              <w:t>D.G</w:t>
            </w:r>
            <w:r>
              <w:rPr>
                <w:rFonts w:ascii="Times New Roman" w:hAnsi="Times New Roman"/>
                <w:bCs/>
                <w:sz w:val="24"/>
                <w:szCs w:val="24"/>
              </w:rPr>
              <w:t>)</w:t>
            </w:r>
            <w:r w:rsidRPr="003C078A">
              <w:rPr>
                <w:rFonts w:ascii="Times New Roman" w:hAnsi="Times New Roman"/>
                <w:bCs/>
                <w:sz w:val="24"/>
                <w:szCs w:val="24"/>
              </w:rPr>
              <w:t xml:space="preserve"> Set</w:t>
            </w:r>
            <w:r>
              <w:rPr>
                <w:rFonts w:ascii="Times New Roman" w:hAnsi="Times New Roman"/>
                <w:bCs/>
                <w:sz w:val="24"/>
                <w:szCs w:val="24"/>
              </w:rPr>
              <w:t xml:space="preserve">were </w:t>
            </w:r>
            <w:r>
              <w:rPr>
                <w:rFonts w:ascii="Times New Roman" w:hAnsi="Times New Roman"/>
                <w:sz w:val="24"/>
                <w:szCs w:val="24"/>
              </w:rPr>
              <w:t>not provided.</w:t>
            </w:r>
          </w:p>
        </w:tc>
        <w:tc>
          <w:tcPr>
            <w:tcW w:w="6501" w:type="dxa"/>
          </w:tcPr>
          <w:p w:rsidR="003C078A" w:rsidRPr="003C078A" w:rsidRDefault="003C078A" w:rsidP="003C078A">
            <w:pPr>
              <w:jc w:val="both"/>
              <w:rPr>
                <w:rFonts w:ascii="Times New Roman" w:hAnsi="Times New Roman"/>
                <w:bCs/>
                <w:sz w:val="24"/>
                <w:szCs w:val="24"/>
              </w:rPr>
            </w:pPr>
            <w:r w:rsidRPr="003C078A">
              <w:rPr>
                <w:rFonts w:ascii="Times New Roman" w:hAnsi="Times New Roman"/>
                <w:bCs/>
                <w:sz w:val="24"/>
                <w:szCs w:val="24"/>
              </w:rPr>
              <w:t xml:space="preserve">Specifications of </w:t>
            </w:r>
            <w:r>
              <w:rPr>
                <w:rFonts w:ascii="Times New Roman" w:hAnsi="Times New Roman"/>
                <w:bCs/>
                <w:sz w:val="24"/>
                <w:szCs w:val="24"/>
              </w:rPr>
              <w:t>Diesel Generating (</w:t>
            </w:r>
            <w:r w:rsidRPr="003C078A">
              <w:rPr>
                <w:rFonts w:ascii="Times New Roman" w:hAnsi="Times New Roman"/>
                <w:bCs/>
                <w:sz w:val="24"/>
                <w:szCs w:val="24"/>
              </w:rPr>
              <w:t>D.G</w:t>
            </w:r>
            <w:r>
              <w:rPr>
                <w:rFonts w:ascii="Times New Roman" w:hAnsi="Times New Roman"/>
                <w:bCs/>
                <w:sz w:val="24"/>
                <w:szCs w:val="24"/>
              </w:rPr>
              <w:t>)</w:t>
            </w:r>
            <w:r w:rsidRPr="003C078A">
              <w:rPr>
                <w:rFonts w:ascii="Times New Roman" w:hAnsi="Times New Roman"/>
                <w:bCs/>
                <w:sz w:val="24"/>
                <w:szCs w:val="24"/>
              </w:rPr>
              <w:t xml:space="preserve"> Set</w:t>
            </w:r>
            <w:r>
              <w:rPr>
                <w:rFonts w:ascii="Times New Roman" w:hAnsi="Times New Roman"/>
                <w:bCs/>
                <w:sz w:val="24"/>
                <w:szCs w:val="24"/>
              </w:rPr>
              <w:t xml:space="preserve"> are uploaded as per Annexure-3.</w:t>
            </w:r>
          </w:p>
        </w:tc>
      </w:tr>
      <w:tr w:rsidR="003C078A" w:rsidRPr="00C26911" w:rsidTr="00BC3405">
        <w:trPr>
          <w:trHeight w:val="1394"/>
          <w:jc w:val="center"/>
        </w:trPr>
        <w:tc>
          <w:tcPr>
            <w:tcW w:w="628" w:type="dxa"/>
          </w:tcPr>
          <w:p w:rsidR="003C078A" w:rsidRDefault="003C078A" w:rsidP="006819D5">
            <w:pPr>
              <w:jc w:val="center"/>
              <w:rPr>
                <w:rFonts w:ascii="Times New Roman" w:hAnsi="Times New Roman"/>
                <w:sz w:val="24"/>
                <w:szCs w:val="24"/>
              </w:rPr>
            </w:pPr>
            <w:r>
              <w:rPr>
                <w:rFonts w:ascii="Times New Roman" w:hAnsi="Times New Roman"/>
                <w:sz w:val="24"/>
                <w:szCs w:val="24"/>
              </w:rPr>
              <w:t>27</w:t>
            </w:r>
          </w:p>
        </w:tc>
        <w:tc>
          <w:tcPr>
            <w:tcW w:w="2408" w:type="dxa"/>
          </w:tcPr>
          <w:p w:rsidR="003C078A" w:rsidRDefault="003C078A" w:rsidP="003C078A">
            <w:pPr>
              <w:jc w:val="both"/>
              <w:rPr>
                <w:rFonts w:ascii="Times New Roman" w:hAnsi="Times New Roman"/>
                <w:sz w:val="24"/>
                <w:szCs w:val="24"/>
              </w:rPr>
            </w:pPr>
            <w:r w:rsidRPr="00EC3E0A">
              <w:rPr>
                <w:rFonts w:ascii="Times New Roman" w:hAnsi="Times New Roman"/>
                <w:sz w:val="24"/>
                <w:szCs w:val="24"/>
              </w:rPr>
              <w:t>Section- VII Employer’s RequirementsSite Plans/ Concept Drawings</w:t>
            </w:r>
          </w:p>
          <w:p w:rsidR="003C078A" w:rsidRPr="003C078A" w:rsidRDefault="003C078A" w:rsidP="003C078A">
            <w:pPr>
              <w:jc w:val="both"/>
              <w:rPr>
                <w:rFonts w:ascii="Times New Roman" w:hAnsi="Times New Roman"/>
                <w:sz w:val="24"/>
                <w:szCs w:val="24"/>
              </w:rPr>
            </w:pPr>
          </w:p>
        </w:tc>
        <w:tc>
          <w:tcPr>
            <w:tcW w:w="4240" w:type="dxa"/>
          </w:tcPr>
          <w:p w:rsidR="003C078A" w:rsidRPr="003C078A" w:rsidRDefault="003C078A" w:rsidP="006819D5">
            <w:pPr>
              <w:jc w:val="both"/>
              <w:rPr>
                <w:rFonts w:ascii="Times New Roman" w:hAnsi="Times New Roman"/>
                <w:sz w:val="24"/>
                <w:szCs w:val="24"/>
              </w:rPr>
            </w:pPr>
            <w:r>
              <w:rPr>
                <w:rFonts w:ascii="Times New Roman" w:hAnsi="Times New Roman"/>
                <w:sz w:val="24"/>
                <w:szCs w:val="24"/>
              </w:rPr>
              <w:t>Detailed Scheme Report (DPR)</w:t>
            </w:r>
            <w:r w:rsidR="009025AF">
              <w:rPr>
                <w:rFonts w:ascii="Times New Roman" w:hAnsi="Times New Roman"/>
                <w:sz w:val="24"/>
                <w:szCs w:val="24"/>
              </w:rPr>
              <w:t xml:space="preserve"> </w:t>
            </w:r>
            <w:bookmarkStart w:id="0" w:name="_GoBack"/>
            <w:bookmarkEnd w:id="0"/>
            <w:r>
              <w:rPr>
                <w:rFonts w:ascii="Times New Roman" w:hAnsi="Times New Roman"/>
                <w:bCs/>
                <w:sz w:val="24"/>
                <w:szCs w:val="24"/>
              </w:rPr>
              <w:t>were</w:t>
            </w:r>
            <w:r w:rsidR="00F16F0E">
              <w:rPr>
                <w:rFonts w:ascii="Times New Roman" w:hAnsi="Times New Roman"/>
                <w:bCs/>
                <w:sz w:val="24"/>
                <w:szCs w:val="24"/>
              </w:rPr>
              <w:t xml:space="preserve"> </w:t>
            </w:r>
            <w:r>
              <w:rPr>
                <w:rFonts w:ascii="Times New Roman" w:hAnsi="Times New Roman"/>
                <w:sz w:val="24"/>
                <w:szCs w:val="24"/>
              </w:rPr>
              <w:t>not provided.</w:t>
            </w:r>
          </w:p>
        </w:tc>
        <w:tc>
          <w:tcPr>
            <w:tcW w:w="6501" w:type="dxa"/>
          </w:tcPr>
          <w:p w:rsidR="003C078A" w:rsidRPr="003C078A" w:rsidRDefault="003C078A" w:rsidP="003C078A">
            <w:pPr>
              <w:jc w:val="both"/>
              <w:rPr>
                <w:rFonts w:ascii="Times New Roman" w:hAnsi="Times New Roman"/>
                <w:bCs/>
                <w:sz w:val="24"/>
                <w:szCs w:val="24"/>
              </w:rPr>
            </w:pPr>
            <w:r>
              <w:rPr>
                <w:rFonts w:ascii="Times New Roman" w:hAnsi="Times New Roman"/>
                <w:sz w:val="24"/>
                <w:szCs w:val="24"/>
              </w:rPr>
              <w:t>Detailed Scheme Report</w:t>
            </w:r>
            <w:r w:rsidR="001116ED">
              <w:rPr>
                <w:rFonts w:ascii="Times New Roman" w:hAnsi="Times New Roman"/>
                <w:sz w:val="24"/>
                <w:szCs w:val="24"/>
              </w:rPr>
              <w:t>s</w:t>
            </w:r>
            <w:r>
              <w:rPr>
                <w:rFonts w:ascii="Times New Roman" w:hAnsi="Times New Roman"/>
                <w:sz w:val="24"/>
                <w:szCs w:val="24"/>
              </w:rPr>
              <w:t xml:space="preserve"> (DPR</w:t>
            </w:r>
            <w:r w:rsidR="001116ED">
              <w:rPr>
                <w:rFonts w:ascii="Times New Roman" w:hAnsi="Times New Roman"/>
                <w:sz w:val="24"/>
                <w:szCs w:val="24"/>
              </w:rPr>
              <w:t>s</w:t>
            </w:r>
            <w:r>
              <w:rPr>
                <w:rFonts w:ascii="Times New Roman" w:hAnsi="Times New Roman"/>
                <w:sz w:val="24"/>
                <w:szCs w:val="24"/>
              </w:rPr>
              <w:t>)</w:t>
            </w:r>
            <w:r>
              <w:rPr>
                <w:rFonts w:ascii="Times New Roman" w:hAnsi="Times New Roman"/>
                <w:bCs/>
                <w:sz w:val="24"/>
                <w:szCs w:val="24"/>
              </w:rPr>
              <w:t>are uploaded as per Annexure 1.1 to 1.5</w:t>
            </w:r>
            <w:r>
              <w:rPr>
                <w:rFonts w:ascii="Times New Roman" w:hAnsi="Times New Roman"/>
                <w:sz w:val="24"/>
                <w:szCs w:val="24"/>
              </w:rPr>
              <w:t>.</w:t>
            </w:r>
          </w:p>
        </w:tc>
      </w:tr>
      <w:tr w:rsidR="00BC3405" w:rsidRPr="00C26911" w:rsidTr="00161B65">
        <w:trPr>
          <w:jc w:val="center"/>
        </w:trPr>
        <w:tc>
          <w:tcPr>
            <w:tcW w:w="628" w:type="dxa"/>
          </w:tcPr>
          <w:p w:rsidR="00BC3405" w:rsidRPr="00C26911" w:rsidRDefault="00BC3405" w:rsidP="00161B65">
            <w:pPr>
              <w:jc w:val="center"/>
              <w:rPr>
                <w:rFonts w:ascii="Times New Roman" w:hAnsi="Times New Roman"/>
                <w:b/>
                <w:sz w:val="24"/>
                <w:szCs w:val="24"/>
              </w:rPr>
            </w:pPr>
            <w:r w:rsidRPr="00C26911">
              <w:rPr>
                <w:rFonts w:ascii="Times New Roman" w:hAnsi="Times New Roman"/>
                <w:b/>
                <w:sz w:val="24"/>
                <w:szCs w:val="24"/>
              </w:rPr>
              <w:lastRenderedPageBreak/>
              <w:t>Sr. No.</w:t>
            </w:r>
          </w:p>
        </w:tc>
        <w:tc>
          <w:tcPr>
            <w:tcW w:w="2408" w:type="dxa"/>
          </w:tcPr>
          <w:p w:rsidR="00BC3405" w:rsidRPr="00C26911" w:rsidRDefault="00BC3405" w:rsidP="00161B65">
            <w:pPr>
              <w:jc w:val="center"/>
              <w:rPr>
                <w:rFonts w:ascii="Times New Roman" w:hAnsi="Times New Roman"/>
                <w:b/>
                <w:sz w:val="24"/>
                <w:szCs w:val="24"/>
              </w:rPr>
            </w:pPr>
            <w:r>
              <w:rPr>
                <w:rFonts w:ascii="Times New Roman" w:hAnsi="Times New Roman"/>
                <w:b/>
                <w:sz w:val="24"/>
                <w:szCs w:val="24"/>
              </w:rPr>
              <w:t>Clause No. ITB/ GCC/ PCC/ Forms/ Section</w:t>
            </w:r>
          </w:p>
        </w:tc>
        <w:tc>
          <w:tcPr>
            <w:tcW w:w="4240" w:type="dxa"/>
          </w:tcPr>
          <w:p w:rsidR="00BC3405" w:rsidRPr="00C26911" w:rsidRDefault="00BC3405" w:rsidP="00161B65">
            <w:pPr>
              <w:jc w:val="center"/>
              <w:rPr>
                <w:rFonts w:ascii="Times New Roman" w:hAnsi="Times New Roman"/>
                <w:b/>
                <w:sz w:val="24"/>
                <w:szCs w:val="24"/>
              </w:rPr>
            </w:pPr>
            <w:r w:rsidRPr="00C26911">
              <w:rPr>
                <w:rFonts w:ascii="Times New Roman" w:hAnsi="Times New Roman"/>
                <w:b/>
                <w:sz w:val="24"/>
                <w:szCs w:val="24"/>
              </w:rPr>
              <w:t>Existing Description</w:t>
            </w:r>
          </w:p>
        </w:tc>
        <w:tc>
          <w:tcPr>
            <w:tcW w:w="6501" w:type="dxa"/>
          </w:tcPr>
          <w:p w:rsidR="00BC3405" w:rsidRPr="00C26911" w:rsidRDefault="00BC3405" w:rsidP="00161B65">
            <w:pPr>
              <w:jc w:val="center"/>
              <w:rPr>
                <w:rFonts w:ascii="Times New Roman" w:hAnsi="Times New Roman"/>
                <w:b/>
                <w:sz w:val="24"/>
                <w:szCs w:val="24"/>
              </w:rPr>
            </w:pPr>
            <w:r w:rsidRPr="00C26911">
              <w:rPr>
                <w:rFonts w:ascii="Times New Roman" w:hAnsi="Times New Roman"/>
                <w:b/>
                <w:sz w:val="24"/>
                <w:szCs w:val="24"/>
              </w:rPr>
              <w:t>Amended Description</w:t>
            </w:r>
          </w:p>
        </w:tc>
      </w:tr>
      <w:tr w:rsidR="003C078A" w:rsidRPr="00C26911" w:rsidTr="003C078A">
        <w:trPr>
          <w:trHeight w:val="350"/>
          <w:jc w:val="center"/>
        </w:trPr>
        <w:tc>
          <w:tcPr>
            <w:tcW w:w="628" w:type="dxa"/>
          </w:tcPr>
          <w:p w:rsidR="003C078A" w:rsidRDefault="003C078A" w:rsidP="006819D5">
            <w:pPr>
              <w:jc w:val="center"/>
              <w:rPr>
                <w:rFonts w:ascii="Times New Roman" w:hAnsi="Times New Roman"/>
                <w:sz w:val="24"/>
                <w:szCs w:val="24"/>
              </w:rPr>
            </w:pPr>
            <w:r>
              <w:rPr>
                <w:rFonts w:ascii="Times New Roman" w:hAnsi="Times New Roman"/>
                <w:sz w:val="24"/>
                <w:szCs w:val="24"/>
              </w:rPr>
              <w:t>28</w:t>
            </w:r>
          </w:p>
        </w:tc>
        <w:tc>
          <w:tcPr>
            <w:tcW w:w="2408" w:type="dxa"/>
          </w:tcPr>
          <w:p w:rsidR="003C078A" w:rsidRPr="00EC3E0A" w:rsidRDefault="003C078A" w:rsidP="003C078A">
            <w:pPr>
              <w:jc w:val="both"/>
              <w:rPr>
                <w:rFonts w:ascii="Times New Roman" w:hAnsi="Times New Roman"/>
                <w:sz w:val="24"/>
                <w:szCs w:val="24"/>
              </w:rPr>
            </w:pPr>
            <w:r>
              <w:rPr>
                <w:rFonts w:ascii="Times New Roman" w:hAnsi="Times New Roman"/>
                <w:sz w:val="24"/>
                <w:szCs w:val="24"/>
              </w:rPr>
              <w:t>Raw Water Quality Report</w:t>
            </w:r>
          </w:p>
        </w:tc>
        <w:tc>
          <w:tcPr>
            <w:tcW w:w="4240" w:type="dxa"/>
          </w:tcPr>
          <w:p w:rsidR="003C078A" w:rsidRDefault="003C078A" w:rsidP="006819D5">
            <w:pPr>
              <w:jc w:val="both"/>
              <w:rPr>
                <w:rFonts w:ascii="Times New Roman" w:hAnsi="Times New Roman"/>
                <w:sz w:val="24"/>
                <w:szCs w:val="24"/>
              </w:rPr>
            </w:pPr>
            <w:r>
              <w:rPr>
                <w:rFonts w:ascii="Times New Roman" w:hAnsi="Times New Roman"/>
                <w:sz w:val="24"/>
                <w:szCs w:val="24"/>
              </w:rPr>
              <w:t>Raw Water Quality Report depicting Turbidity were not provided</w:t>
            </w:r>
          </w:p>
        </w:tc>
        <w:tc>
          <w:tcPr>
            <w:tcW w:w="6501" w:type="dxa"/>
          </w:tcPr>
          <w:p w:rsidR="003C078A" w:rsidRDefault="003C078A" w:rsidP="003C078A">
            <w:pPr>
              <w:jc w:val="both"/>
              <w:rPr>
                <w:rFonts w:ascii="Times New Roman" w:hAnsi="Times New Roman"/>
                <w:sz w:val="24"/>
                <w:szCs w:val="24"/>
              </w:rPr>
            </w:pPr>
            <w:r>
              <w:rPr>
                <w:rFonts w:ascii="Times New Roman" w:hAnsi="Times New Roman"/>
                <w:sz w:val="24"/>
                <w:szCs w:val="24"/>
              </w:rPr>
              <w:t>Raw Water Quality Reports depicting Turbidity</w:t>
            </w:r>
            <w:r>
              <w:rPr>
                <w:rFonts w:ascii="Times New Roman" w:hAnsi="Times New Roman"/>
                <w:bCs/>
                <w:sz w:val="24"/>
                <w:szCs w:val="24"/>
              </w:rPr>
              <w:t xml:space="preserve"> are uploaded as per Annexure 4.</w:t>
            </w:r>
          </w:p>
        </w:tc>
      </w:tr>
    </w:tbl>
    <w:p w:rsidR="001F4F6E" w:rsidRDefault="001F4F6E" w:rsidP="001F4F6E">
      <w:pPr>
        <w:rPr>
          <w:rFonts w:ascii="Arial" w:hAnsi="Arial" w:cs="Arial"/>
        </w:rPr>
      </w:pPr>
    </w:p>
    <w:p w:rsidR="001F4F6E" w:rsidRDefault="001F4F6E" w:rsidP="001F4F6E">
      <w:pPr>
        <w:rPr>
          <w:rFonts w:ascii="Arial" w:hAnsi="Arial" w:cs="Arial"/>
          <w:b/>
          <w:sz w:val="24"/>
          <w:szCs w:val="24"/>
        </w:rPr>
      </w:pPr>
      <w:r>
        <w:rPr>
          <w:rFonts w:ascii="Arial" w:hAnsi="Arial" w:cs="Arial"/>
          <w:b/>
          <w:sz w:val="24"/>
          <w:szCs w:val="24"/>
        </w:rPr>
        <w:t>F</w:t>
      </w:r>
      <w:r w:rsidRPr="00CF0174">
        <w:rPr>
          <w:rFonts w:ascii="Arial" w:hAnsi="Arial" w:cs="Arial"/>
          <w:b/>
          <w:sz w:val="24"/>
          <w:szCs w:val="24"/>
        </w:rPr>
        <w:t xml:space="preserve">ollowing </w:t>
      </w:r>
      <w:r>
        <w:rPr>
          <w:rFonts w:ascii="Arial" w:hAnsi="Arial" w:cs="Arial"/>
          <w:b/>
          <w:sz w:val="24"/>
          <w:szCs w:val="24"/>
        </w:rPr>
        <w:t>Annexures are part of this Addendum/ Corrigendum-1.</w:t>
      </w:r>
    </w:p>
    <w:p w:rsidR="001F4F6E" w:rsidRPr="00CF0174" w:rsidRDefault="001F4F6E" w:rsidP="001F4F6E">
      <w:pPr>
        <w:rPr>
          <w:rFonts w:ascii="Arial" w:hAnsi="Arial" w:cs="Arial"/>
          <w:b/>
          <w:sz w:val="24"/>
          <w:szCs w:val="24"/>
        </w:rPr>
      </w:pPr>
    </w:p>
    <w:p w:rsidR="001F4F6E" w:rsidRPr="000E182C" w:rsidRDefault="001F4F6E" w:rsidP="001F4F6E">
      <w:pPr>
        <w:spacing w:after="120"/>
        <w:ind w:left="360"/>
        <w:rPr>
          <w:rFonts w:ascii="Arial" w:hAnsi="Arial" w:cs="Arial"/>
          <w:sz w:val="24"/>
          <w:szCs w:val="24"/>
        </w:rPr>
      </w:pPr>
      <w:r w:rsidRPr="000E182C">
        <w:rPr>
          <w:rFonts w:ascii="Arial" w:hAnsi="Arial" w:cs="Arial"/>
          <w:sz w:val="24"/>
          <w:szCs w:val="24"/>
        </w:rPr>
        <w:t>Annexure-1</w:t>
      </w:r>
      <w:r>
        <w:rPr>
          <w:rFonts w:ascii="Arial" w:hAnsi="Arial" w:cs="Arial"/>
          <w:sz w:val="24"/>
          <w:szCs w:val="24"/>
        </w:rPr>
        <w:t>.1 to 1.5</w:t>
      </w:r>
      <w:r>
        <w:rPr>
          <w:rFonts w:ascii="Arial" w:hAnsi="Arial" w:cs="Arial"/>
          <w:sz w:val="24"/>
          <w:szCs w:val="24"/>
        </w:rPr>
        <w:tab/>
      </w:r>
      <w:r>
        <w:rPr>
          <w:rFonts w:ascii="Arial" w:hAnsi="Arial" w:cs="Arial"/>
          <w:sz w:val="24"/>
          <w:szCs w:val="24"/>
        </w:rPr>
        <w:tab/>
      </w:r>
      <w:r w:rsidRPr="000E182C">
        <w:rPr>
          <w:rFonts w:ascii="Arial" w:hAnsi="Arial" w:cs="Arial"/>
          <w:sz w:val="24"/>
          <w:szCs w:val="24"/>
        </w:rPr>
        <w:t>Detailed Project Reports</w:t>
      </w:r>
      <w:r>
        <w:rPr>
          <w:rFonts w:ascii="Arial" w:hAnsi="Arial" w:cs="Arial"/>
          <w:sz w:val="24"/>
          <w:szCs w:val="24"/>
        </w:rPr>
        <w:t xml:space="preserve"> (DPR)</w:t>
      </w:r>
      <w:r w:rsidRPr="000E182C">
        <w:rPr>
          <w:rFonts w:ascii="Arial" w:hAnsi="Arial" w:cs="Arial"/>
          <w:sz w:val="24"/>
          <w:szCs w:val="24"/>
        </w:rPr>
        <w:t>.</w:t>
      </w:r>
    </w:p>
    <w:p w:rsidR="001F4F6E" w:rsidRPr="000E182C" w:rsidRDefault="001F4F6E" w:rsidP="001F4F6E">
      <w:pPr>
        <w:spacing w:after="120"/>
        <w:ind w:left="360"/>
        <w:rPr>
          <w:rFonts w:ascii="Arial" w:hAnsi="Arial" w:cs="Arial"/>
          <w:sz w:val="24"/>
          <w:szCs w:val="24"/>
        </w:rPr>
      </w:pPr>
      <w:r w:rsidRPr="000E182C">
        <w:rPr>
          <w:rFonts w:ascii="Arial" w:hAnsi="Arial" w:cs="Arial"/>
          <w:sz w:val="24"/>
          <w:szCs w:val="24"/>
        </w:rPr>
        <w:t>Annexure-</w:t>
      </w:r>
      <w:r>
        <w:rPr>
          <w:rFonts w:ascii="Arial" w:hAnsi="Arial" w:cs="Arial"/>
          <w:sz w:val="24"/>
          <w:szCs w:val="24"/>
        </w:rPr>
        <w:t>2.1 to 2.5</w:t>
      </w:r>
      <w:r>
        <w:rPr>
          <w:rFonts w:ascii="Arial" w:hAnsi="Arial" w:cs="Arial"/>
          <w:sz w:val="24"/>
          <w:szCs w:val="24"/>
        </w:rPr>
        <w:tab/>
      </w:r>
      <w:r>
        <w:rPr>
          <w:rFonts w:ascii="Arial" w:hAnsi="Arial" w:cs="Arial"/>
          <w:sz w:val="24"/>
          <w:szCs w:val="24"/>
        </w:rPr>
        <w:tab/>
      </w:r>
      <w:r w:rsidRPr="000E182C">
        <w:rPr>
          <w:rFonts w:ascii="Arial" w:hAnsi="Arial" w:cs="Arial"/>
          <w:sz w:val="24"/>
          <w:szCs w:val="24"/>
        </w:rPr>
        <w:t>Environment &amp; Social Impact Assessment (ESIA</w:t>
      </w:r>
      <w:proofErr w:type="gramStart"/>
      <w:r w:rsidRPr="000E182C">
        <w:rPr>
          <w:rFonts w:ascii="Arial" w:hAnsi="Arial" w:cs="Arial"/>
          <w:sz w:val="24"/>
          <w:szCs w:val="24"/>
        </w:rPr>
        <w:t>)study</w:t>
      </w:r>
      <w:proofErr w:type="gramEnd"/>
      <w:r w:rsidRPr="000E182C">
        <w:rPr>
          <w:rFonts w:ascii="Arial" w:hAnsi="Arial" w:cs="Arial"/>
          <w:sz w:val="24"/>
          <w:szCs w:val="24"/>
        </w:rPr>
        <w:t xml:space="preserve"> report.</w:t>
      </w:r>
    </w:p>
    <w:p w:rsidR="001F4F6E" w:rsidRPr="000E182C" w:rsidRDefault="001F4F6E" w:rsidP="001F4F6E">
      <w:pPr>
        <w:spacing w:after="120"/>
        <w:ind w:left="360"/>
        <w:rPr>
          <w:rFonts w:ascii="Arial" w:hAnsi="Arial" w:cs="Arial"/>
          <w:sz w:val="24"/>
          <w:szCs w:val="24"/>
        </w:rPr>
      </w:pPr>
      <w:r w:rsidRPr="000E182C">
        <w:rPr>
          <w:rFonts w:ascii="Arial" w:hAnsi="Arial" w:cs="Arial"/>
          <w:sz w:val="24"/>
          <w:szCs w:val="24"/>
        </w:rPr>
        <w:t>Annexure-</w:t>
      </w: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r>
      <w:r w:rsidRPr="000E182C">
        <w:rPr>
          <w:rFonts w:ascii="Arial" w:hAnsi="Arial" w:cs="Arial"/>
          <w:sz w:val="24"/>
          <w:szCs w:val="24"/>
        </w:rPr>
        <w:t>Specifications ofDiesel Generating (D.G) Set.</w:t>
      </w:r>
    </w:p>
    <w:p w:rsidR="001F4F6E" w:rsidRPr="000E182C" w:rsidRDefault="001F4F6E" w:rsidP="001F4F6E">
      <w:pPr>
        <w:spacing w:after="120"/>
        <w:ind w:left="360"/>
        <w:rPr>
          <w:rFonts w:ascii="Arial" w:hAnsi="Arial" w:cs="Arial"/>
          <w:sz w:val="24"/>
          <w:szCs w:val="24"/>
        </w:rPr>
      </w:pPr>
      <w:r w:rsidRPr="000E182C">
        <w:rPr>
          <w:rFonts w:ascii="Arial" w:hAnsi="Arial" w:cs="Arial"/>
          <w:sz w:val="24"/>
          <w:szCs w:val="24"/>
        </w:rPr>
        <w:t>Annexure-</w:t>
      </w: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r>
      <w:r w:rsidRPr="000E182C">
        <w:rPr>
          <w:rFonts w:ascii="Arial" w:hAnsi="Arial" w:cs="Arial"/>
          <w:sz w:val="24"/>
          <w:szCs w:val="24"/>
        </w:rPr>
        <w:t>Raw Water Quality Report depicting Turbidity.</w:t>
      </w:r>
    </w:p>
    <w:p w:rsidR="001F4F6E" w:rsidRPr="000E182C" w:rsidRDefault="001F4F6E" w:rsidP="001F4F6E">
      <w:pPr>
        <w:spacing w:after="120"/>
        <w:ind w:left="3600" w:hanging="3240"/>
        <w:rPr>
          <w:rFonts w:ascii="Arial" w:hAnsi="Arial" w:cs="Arial"/>
          <w:sz w:val="24"/>
          <w:szCs w:val="24"/>
        </w:rPr>
      </w:pPr>
      <w:r w:rsidRPr="000E182C">
        <w:rPr>
          <w:rFonts w:ascii="Arial" w:hAnsi="Arial" w:cs="Arial"/>
          <w:sz w:val="24"/>
          <w:szCs w:val="24"/>
        </w:rPr>
        <w:t>Annexure-</w:t>
      </w:r>
      <w:r>
        <w:rPr>
          <w:rFonts w:ascii="Arial" w:hAnsi="Arial" w:cs="Arial"/>
          <w:sz w:val="24"/>
          <w:szCs w:val="24"/>
        </w:rPr>
        <w:t>5.1 to 5.5</w:t>
      </w:r>
      <w:r>
        <w:rPr>
          <w:rFonts w:ascii="Arial" w:hAnsi="Arial" w:cs="Arial"/>
          <w:sz w:val="24"/>
          <w:szCs w:val="24"/>
        </w:rPr>
        <w:tab/>
      </w:r>
      <w:r w:rsidRPr="000E182C">
        <w:rPr>
          <w:rFonts w:ascii="Arial" w:hAnsi="Arial" w:cs="Arial"/>
          <w:sz w:val="24"/>
          <w:szCs w:val="24"/>
        </w:rPr>
        <w:t>Amended Appendix to Bid Financial Part, Part [2] Bid Price Forms – Environmental Management Plan</w:t>
      </w:r>
      <w:proofErr w:type="gramStart"/>
      <w:r w:rsidRPr="000E182C">
        <w:rPr>
          <w:rFonts w:ascii="Arial" w:hAnsi="Arial" w:cs="Arial"/>
          <w:sz w:val="24"/>
          <w:szCs w:val="24"/>
        </w:rPr>
        <w:t>,  Sample</w:t>
      </w:r>
      <w:proofErr w:type="gramEnd"/>
      <w:r w:rsidRPr="000E182C">
        <w:rPr>
          <w:rFonts w:ascii="Arial" w:hAnsi="Arial" w:cs="Arial"/>
          <w:sz w:val="24"/>
          <w:szCs w:val="24"/>
        </w:rPr>
        <w:t xml:space="preserve"> Priced Sub – Activity Schedule Table.</w:t>
      </w:r>
    </w:p>
    <w:p w:rsidR="001F4F6E" w:rsidRPr="000E182C" w:rsidRDefault="001F4F6E" w:rsidP="001F4F6E">
      <w:pPr>
        <w:spacing w:after="120"/>
        <w:ind w:left="360"/>
        <w:rPr>
          <w:rFonts w:ascii="Arial" w:hAnsi="Arial" w:cs="Arial"/>
          <w:sz w:val="24"/>
          <w:szCs w:val="24"/>
        </w:rPr>
      </w:pPr>
      <w:r w:rsidRPr="000E182C">
        <w:rPr>
          <w:rFonts w:ascii="Arial" w:hAnsi="Arial" w:cs="Arial"/>
          <w:sz w:val="24"/>
          <w:szCs w:val="24"/>
        </w:rPr>
        <w:t>Annexure-</w:t>
      </w:r>
      <w:r>
        <w:rPr>
          <w:rFonts w:ascii="Arial" w:hAnsi="Arial" w:cs="Arial"/>
          <w:sz w:val="24"/>
          <w:szCs w:val="24"/>
        </w:rPr>
        <w:t xml:space="preserve">6.1 to 6.5 </w:t>
      </w:r>
      <w:r>
        <w:rPr>
          <w:rFonts w:ascii="Arial" w:hAnsi="Arial" w:cs="Arial"/>
          <w:sz w:val="24"/>
          <w:szCs w:val="24"/>
        </w:rPr>
        <w:tab/>
      </w:r>
      <w:r>
        <w:rPr>
          <w:rFonts w:ascii="Arial" w:hAnsi="Arial" w:cs="Arial"/>
          <w:sz w:val="24"/>
          <w:szCs w:val="24"/>
        </w:rPr>
        <w:tab/>
      </w:r>
      <w:r w:rsidRPr="000E182C">
        <w:rPr>
          <w:rFonts w:ascii="Arial" w:hAnsi="Arial" w:cs="Arial"/>
          <w:sz w:val="24"/>
          <w:szCs w:val="24"/>
        </w:rPr>
        <w:t>Amended Table Showing Activities, Their Conceptual Cost and Corresponding Percentages</w:t>
      </w:r>
    </w:p>
    <w:p w:rsidR="001F4F6E" w:rsidRDefault="001F4F6E" w:rsidP="001F4F6E">
      <w:pPr>
        <w:rPr>
          <w:rFonts w:ascii="Arial" w:hAnsi="Arial" w:cs="Arial"/>
          <w:b/>
          <w:sz w:val="24"/>
        </w:rPr>
      </w:pPr>
      <w:r w:rsidRPr="001F1E23">
        <w:rPr>
          <w:rFonts w:ascii="Arial" w:hAnsi="Arial" w:cs="Arial"/>
          <w:b/>
          <w:sz w:val="24"/>
        </w:rPr>
        <w:t>Note:  This addendum shall be the part of bidding document</w:t>
      </w:r>
    </w:p>
    <w:p w:rsidR="008046BB" w:rsidRDefault="008046BB" w:rsidP="001F4F6E">
      <w:pPr>
        <w:rPr>
          <w:rFonts w:ascii="Arial" w:hAnsi="Arial" w:cs="Arial"/>
          <w:b/>
          <w:sz w:val="24"/>
        </w:rPr>
      </w:pPr>
    </w:p>
    <w:p w:rsidR="008046BB" w:rsidRPr="001F1E23" w:rsidRDefault="008046BB" w:rsidP="001F4F6E">
      <w:pPr>
        <w:rPr>
          <w:rFonts w:ascii="Arial" w:hAnsi="Arial" w:cs="Arial"/>
          <w:b/>
          <w:sz w:val="24"/>
        </w:rPr>
      </w:pPr>
    </w:p>
    <w:p w:rsidR="001F4F6E" w:rsidRPr="00605BCF" w:rsidRDefault="001F4F6E" w:rsidP="00614D80">
      <w:pPr>
        <w:rPr>
          <w:rFonts w:ascii="Arial" w:hAnsi="Arial" w:cs="Arial"/>
          <w:szCs w:val="26"/>
        </w:rPr>
      </w:pPr>
    </w:p>
    <w:p w:rsidR="00614D80" w:rsidRDefault="00614D80" w:rsidP="00614D80">
      <w:pPr>
        <w:rPr>
          <w:rFonts w:ascii="Arial" w:hAnsi="Arial" w:cs="Arial"/>
          <w:szCs w:val="26"/>
        </w:rPr>
      </w:pPr>
    </w:p>
    <w:tbl>
      <w:tblPr>
        <w:tblW w:w="0" w:type="auto"/>
        <w:tblLook w:val="04A0" w:firstRow="1" w:lastRow="0" w:firstColumn="1" w:lastColumn="0" w:noHBand="0" w:noVBand="1"/>
      </w:tblPr>
      <w:tblGrid>
        <w:gridCol w:w="7892"/>
        <w:gridCol w:w="7891"/>
      </w:tblGrid>
      <w:tr w:rsidR="008046BB" w:rsidRPr="007F0240" w:rsidTr="000434DC">
        <w:tc>
          <w:tcPr>
            <w:tcW w:w="7894" w:type="dxa"/>
          </w:tcPr>
          <w:p w:rsidR="008046BB" w:rsidRPr="001F1E23" w:rsidRDefault="008046BB" w:rsidP="000434DC">
            <w:pPr>
              <w:rPr>
                <w:rFonts w:ascii="Arial" w:hAnsi="Arial" w:cs="Arial"/>
                <w:b/>
                <w:szCs w:val="26"/>
              </w:rPr>
            </w:pPr>
            <w:r w:rsidRPr="001F1E23">
              <w:rPr>
                <w:rFonts w:ascii="Arial" w:hAnsi="Arial" w:cs="Arial"/>
                <w:b/>
                <w:szCs w:val="26"/>
              </w:rPr>
              <w:t>Superintending  Engineer,</w:t>
            </w:r>
            <w:r w:rsidRPr="001F1E23">
              <w:rPr>
                <w:rFonts w:ascii="Arial" w:hAnsi="Arial" w:cs="Arial"/>
                <w:b/>
                <w:szCs w:val="26"/>
              </w:rPr>
              <w:tab/>
            </w:r>
            <w:r w:rsidRPr="001F1E23">
              <w:rPr>
                <w:rFonts w:ascii="Arial" w:hAnsi="Arial" w:cs="Arial"/>
                <w:b/>
                <w:szCs w:val="26"/>
              </w:rPr>
              <w:tab/>
            </w:r>
            <w:r w:rsidRPr="001F1E23">
              <w:rPr>
                <w:rFonts w:ascii="Arial" w:hAnsi="Arial" w:cs="Arial"/>
                <w:b/>
                <w:szCs w:val="26"/>
              </w:rPr>
              <w:tab/>
            </w:r>
            <w:r w:rsidRPr="001F1E23">
              <w:rPr>
                <w:rFonts w:ascii="Arial" w:hAnsi="Arial" w:cs="Arial"/>
                <w:b/>
                <w:szCs w:val="26"/>
              </w:rPr>
              <w:tab/>
            </w:r>
            <w:r w:rsidRPr="001F1E23">
              <w:rPr>
                <w:rFonts w:ascii="Arial" w:hAnsi="Arial" w:cs="Arial"/>
                <w:b/>
                <w:szCs w:val="26"/>
              </w:rPr>
              <w:tab/>
            </w:r>
          </w:p>
          <w:p w:rsidR="008046BB" w:rsidRPr="001F1E23" w:rsidRDefault="008046BB" w:rsidP="000434DC">
            <w:pPr>
              <w:rPr>
                <w:rFonts w:ascii="Arial" w:hAnsi="Arial" w:cs="Arial"/>
                <w:b/>
                <w:szCs w:val="26"/>
              </w:rPr>
            </w:pPr>
            <w:r w:rsidRPr="001F1E23">
              <w:rPr>
                <w:rFonts w:ascii="Arial" w:hAnsi="Arial" w:cs="Arial"/>
                <w:b/>
                <w:szCs w:val="26"/>
              </w:rPr>
              <w:t>Water Supply &amp; Sanitation Circle</w:t>
            </w:r>
          </w:p>
          <w:p w:rsidR="008046BB" w:rsidRPr="001F1E23" w:rsidRDefault="008046BB" w:rsidP="000434DC">
            <w:pPr>
              <w:rPr>
                <w:rFonts w:ascii="Arial" w:hAnsi="Arial" w:cs="Arial"/>
                <w:b/>
                <w:szCs w:val="26"/>
              </w:rPr>
            </w:pPr>
            <w:r>
              <w:rPr>
                <w:rFonts w:ascii="Arial" w:hAnsi="Arial" w:cs="Arial"/>
                <w:b/>
                <w:szCs w:val="26"/>
              </w:rPr>
              <w:t>Amritsar</w:t>
            </w:r>
          </w:p>
        </w:tc>
        <w:tc>
          <w:tcPr>
            <w:tcW w:w="7894" w:type="dxa"/>
          </w:tcPr>
          <w:p w:rsidR="008046BB" w:rsidRPr="001F1E23" w:rsidRDefault="008046BB" w:rsidP="000434DC">
            <w:pPr>
              <w:rPr>
                <w:rFonts w:ascii="Arial" w:hAnsi="Arial" w:cs="Arial"/>
                <w:b/>
                <w:szCs w:val="26"/>
              </w:rPr>
            </w:pPr>
            <w:r w:rsidRPr="001F1E23">
              <w:rPr>
                <w:rFonts w:ascii="Arial" w:hAnsi="Arial" w:cs="Arial"/>
                <w:b/>
                <w:szCs w:val="26"/>
              </w:rPr>
              <w:t>Superintending  Engineer,</w:t>
            </w:r>
            <w:r w:rsidRPr="001F1E23">
              <w:rPr>
                <w:rFonts w:ascii="Arial" w:hAnsi="Arial" w:cs="Arial"/>
                <w:b/>
                <w:szCs w:val="26"/>
              </w:rPr>
              <w:tab/>
            </w:r>
            <w:r w:rsidRPr="001F1E23">
              <w:rPr>
                <w:rFonts w:ascii="Arial" w:hAnsi="Arial" w:cs="Arial"/>
                <w:b/>
                <w:szCs w:val="26"/>
              </w:rPr>
              <w:tab/>
            </w:r>
            <w:r w:rsidRPr="001F1E23">
              <w:rPr>
                <w:rFonts w:ascii="Arial" w:hAnsi="Arial" w:cs="Arial"/>
                <w:b/>
                <w:szCs w:val="26"/>
              </w:rPr>
              <w:tab/>
            </w:r>
            <w:r w:rsidRPr="001F1E23">
              <w:rPr>
                <w:rFonts w:ascii="Arial" w:hAnsi="Arial" w:cs="Arial"/>
                <w:b/>
                <w:szCs w:val="26"/>
              </w:rPr>
              <w:tab/>
            </w:r>
            <w:r w:rsidRPr="001F1E23">
              <w:rPr>
                <w:rFonts w:ascii="Arial" w:hAnsi="Arial" w:cs="Arial"/>
                <w:b/>
                <w:szCs w:val="26"/>
              </w:rPr>
              <w:tab/>
            </w:r>
          </w:p>
          <w:p w:rsidR="008046BB" w:rsidRPr="001F1E23" w:rsidRDefault="008046BB" w:rsidP="000434DC">
            <w:pPr>
              <w:rPr>
                <w:rFonts w:ascii="Arial" w:hAnsi="Arial" w:cs="Arial"/>
                <w:b/>
                <w:szCs w:val="26"/>
              </w:rPr>
            </w:pPr>
            <w:r w:rsidRPr="001F1E23">
              <w:rPr>
                <w:rFonts w:ascii="Arial" w:hAnsi="Arial" w:cs="Arial"/>
                <w:b/>
                <w:szCs w:val="26"/>
              </w:rPr>
              <w:t>Water Supply &amp; Sanitation Circle</w:t>
            </w:r>
          </w:p>
          <w:p w:rsidR="008046BB" w:rsidRPr="007F0240" w:rsidRDefault="008046BB" w:rsidP="000434DC">
            <w:pPr>
              <w:rPr>
                <w:rFonts w:ascii="Arial" w:hAnsi="Arial" w:cs="Arial"/>
                <w:szCs w:val="26"/>
              </w:rPr>
            </w:pPr>
            <w:r>
              <w:rPr>
                <w:rFonts w:ascii="Arial" w:hAnsi="Arial" w:cs="Arial"/>
                <w:b/>
                <w:szCs w:val="26"/>
              </w:rPr>
              <w:t>Patiala</w:t>
            </w:r>
          </w:p>
        </w:tc>
      </w:tr>
      <w:tr w:rsidR="008046BB" w:rsidRPr="007F0240" w:rsidTr="000434DC">
        <w:tc>
          <w:tcPr>
            <w:tcW w:w="7894" w:type="dxa"/>
          </w:tcPr>
          <w:p w:rsidR="008046BB" w:rsidRPr="001F1E23" w:rsidRDefault="008046BB" w:rsidP="000434DC">
            <w:pPr>
              <w:rPr>
                <w:rFonts w:ascii="Arial" w:hAnsi="Arial" w:cs="Arial"/>
                <w:b/>
                <w:szCs w:val="26"/>
              </w:rPr>
            </w:pPr>
          </w:p>
        </w:tc>
        <w:tc>
          <w:tcPr>
            <w:tcW w:w="7894" w:type="dxa"/>
          </w:tcPr>
          <w:p w:rsidR="008046BB" w:rsidRDefault="008046BB" w:rsidP="000434DC">
            <w:pPr>
              <w:rPr>
                <w:rFonts w:ascii="Arial" w:hAnsi="Arial" w:cs="Arial"/>
                <w:b/>
                <w:szCs w:val="26"/>
              </w:rPr>
            </w:pPr>
          </w:p>
        </w:tc>
      </w:tr>
    </w:tbl>
    <w:p w:rsidR="008046BB" w:rsidRDefault="008046BB" w:rsidP="008046BB">
      <w:pPr>
        <w:rPr>
          <w:rFonts w:ascii="Arial" w:hAnsi="Arial" w:cs="Arial"/>
        </w:rPr>
      </w:pPr>
    </w:p>
    <w:p w:rsidR="008046BB" w:rsidRDefault="008046BB" w:rsidP="008046BB">
      <w:pPr>
        <w:rPr>
          <w:rFonts w:ascii="Arial" w:hAnsi="Arial" w:cs="Arial"/>
        </w:rPr>
      </w:pPr>
    </w:p>
    <w:p w:rsidR="008046BB" w:rsidRDefault="008046BB" w:rsidP="008046BB">
      <w:pPr>
        <w:rPr>
          <w:rFonts w:ascii="Arial" w:hAnsi="Arial" w:cs="Arial"/>
        </w:rPr>
      </w:pPr>
    </w:p>
    <w:p w:rsidR="008046BB" w:rsidRPr="001F1E23" w:rsidRDefault="008046BB" w:rsidP="008046BB">
      <w:pPr>
        <w:ind w:left="5760"/>
        <w:rPr>
          <w:rFonts w:ascii="Arial" w:hAnsi="Arial" w:cs="Arial"/>
          <w:b/>
          <w:szCs w:val="26"/>
        </w:rPr>
      </w:pPr>
      <w:proofErr w:type="gramStart"/>
      <w:r w:rsidRPr="001F1E23">
        <w:rPr>
          <w:rFonts w:ascii="Arial" w:hAnsi="Arial" w:cs="Arial"/>
          <w:b/>
          <w:szCs w:val="26"/>
        </w:rPr>
        <w:t>Superintending  Engineer</w:t>
      </w:r>
      <w:proofErr w:type="gramEnd"/>
      <w:r w:rsidRPr="001F1E23">
        <w:rPr>
          <w:rFonts w:ascii="Arial" w:hAnsi="Arial" w:cs="Arial"/>
          <w:b/>
          <w:szCs w:val="26"/>
        </w:rPr>
        <w:t>,</w:t>
      </w:r>
      <w:r w:rsidRPr="001F1E23">
        <w:rPr>
          <w:rFonts w:ascii="Arial" w:hAnsi="Arial" w:cs="Arial"/>
          <w:b/>
          <w:szCs w:val="26"/>
        </w:rPr>
        <w:tab/>
      </w:r>
      <w:r w:rsidRPr="001F1E23">
        <w:rPr>
          <w:rFonts w:ascii="Arial" w:hAnsi="Arial" w:cs="Arial"/>
          <w:b/>
          <w:szCs w:val="26"/>
        </w:rPr>
        <w:tab/>
      </w:r>
      <w:r w:rsidRPr="001F1E23">
        <w:rPr>
          <w:rFonts w:ascii="Arial" w:hAnsi="Arial" w:cs="Arial"/>
          <w:b/>
          <w:szCs w:val="26"/>
        </w:rPr>
        <w:tab/>
      </w:r>
      <w:r w:rsidRPr="001F1E23">
        <w:rPr>
          <w:rFonts w:ascii="Arial" w:hAnsi="Arial" w:cs="Arial"/>
          <w:b/>
          <w:szCs w:val="26"/>
        </w:rPr>
        <w:tab/>
      </w:r>
      <w:r w:rsidRPr="001F1E23">
        <w:rPr>
          <w:rFonts w:ascii="Arial" w:hAnsi="Arial" w:cs="Arial"/>
          <w:b/>
          <w:szCs w:val="26"/>
        </w:rPr>
        <w:tab/>
      </w:r>
    </w:p>
    <w:p w:rsidR="008046BB" w:rsidRPr="001F1E23" w:rsidRDefault="008046BB" w:rsidP="008046BB">
      <w:pPr>
        <w:ind w:left="5760"/>
        <w:rPr>
          <w:rFonts w:ascii="Arial" w:hAnsi="Arial" w:cs="Arial"/>
          <w:b/>
          <w:szCs w:val="26"/>
        </w:rPr>
      </w:pPr>
      <w:r w:rsidRPr="001F1E23">
        <w:rPr>
          <w:rFonts w:ascii="Arial" w:hAnsi="Arial" w:cs="Arial"/>
          <w:b/>
          <w:szCs w:val="26"/>
        </w:rPr>
        <w:t>Water Supply &amp; Sanitation Circle</w:t>
      </w:r>
    </w:p>
    <w:p w:rsidR="008046BB" w:rsidRPr="00E8523F" w:rsidRDefault="008046BB" w:rsidP="008046BB">
      <w:pPr>
        <w:ind w:left="5760"/>
        <w:rPr>
          <w:rFonts w:ascii="Arial" w:hAnsi="Arial" w:cs="Arial"/>
        </w:rPr>
      </w:pPr>
      <w:proofErr w:type="spellStart"/>
      <w:r>
        <w:rPr>
          <w:rFonts w:ascii="Arial" w:hAnsi="Arial" w:cs="Arial"/>
          <w:b/>
          <w:szCs w:val="26"/>
        </w:rPr>
        <w:t>Gurdaspur</w:t>
      </w:r>
      <w:proofErr w:type="spellEnd"/>
    </w:p>
    <w:p w:rsidR="008046BB" w:rsidRPr="00605BCF" w:rsidRDefault="008046BB" w:rsidP="00614D80">
      <w:pPr>
        <w:rPr>
          <w:rFonts w:ascii="Arial" w:hAnsi="Arial" w:cs="Arial"/>
          <w:szCs w:val="26"/>
        </w:rPr>
      </w:pPr>
    </w:p>
    <w:sectPr w:rsidR="008046BB" w:rsidRPr="00605BCF" w:rsidSect="00CF32B3">
      <w:footerReference w:type="default" r:id="rId9"/>
      <w:pgSz w:w="16834" w:h="11909" w:orient="landscape" w:code="9"/>
      <w:pgMar w:top="540" w:right="547"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D5" w:rsidRDefault="006819D5" w:rsidP="00CF32B3">
      <w:r>
        <w:separator/>
      </w:r>
    </w:p>
  </w:endnote>
  <w:endnote w:type="continuationSeparator" w:id="0">
    <w:p w:rsidR="006819D5" w:rsidRDefault="006819D5" w:rsidP="00CF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292001"/>
      <w:docPartObj>
        <w:docPartGallery w:val="Page Numbers (Bottom of Page)"/>
        <w:docPartUnique/>
      </w:docPartObj>
    </w:sdtPr>
    <w:sdtEndPr>
      <w:rPr>
        <w:color w:val="7F7F7F" w:themeColor="background1" w:themeShade="7F"/>
        <w:spacing w:val="60"/>
      </w:rPr>
    </w:sdtEndPr>
    <w:sdtContent>
      <w:p w:rsidR="006819D5" w:rsidRDefault="00C6778E">
        <w:pPr>
          <w:pStyle w:val="Footer"/>
          <w:pBdr>
            <w:top w:val="single" w:sz="4" w:space="1" w:color="D9D9D9" w:themeColor="background1" w:themeShade="D9"/>
          </w:pBdr>
          <w:rPr>
            <w:b/>
          </w:rPr>
        </w:pPr>
        <w:r>
          <w:fldChar w:fldCharType="begin"/>
        </w:r>
        <w:r w:rsidR="00246F14">
          <w:instrText xml:space="preserve"> PAGE   \* MERGEFORMAT </w:instrText>
        </w:r>
        <w:r>
          <w:fldChar w:fldCharType="separate"/>
        </w:r>
        <w:r w:rsidR="009025AF" w:rsidRPr="009025AF">
          <w:rPr>
            <w:b/>
            <w:noProof/>
          </w:rPr>
          <w:t>41</w:t>
        </w:r>
        <w:r>
          <w:rPr>
            <w:b/>
            <w:noProof/>
          </w:rPr>
          <w:fldChar w:fldCharType="end"/>
        </w:r>
        <w:r w:rsidR="006819D5">
          <w:rPr>
            <w:b/>
          </w:rPr>
          <w:t xml:space="preserve"> | </w:t>
        </w:r>
        <w:r w:rsidR="006819D5">
          <w:rPr>
            <w:color w:val="7F7F7F" w:themeColor="background1" w:themeShade="7F"/>
            <w:spacing w:val="60"/>
          </w:rPr>
          <w:t>Page</w:t>
        </w:r>
      </w:p>
    </w:sdtContent>
  </w:sdt>
  <w:p w:rsidR="006819D5" w:rsidRDefault="00681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D5" w:rsidRDefault="006819D5" w:rsidP="00CF32B3">
      <w:r>
        <w:separator/>
      </w:r>
    </w:p>
  </w:footnote>
  <w:footnote w:type="continuationSeparator" w:id="0">
    <w:p w:rsidR="006819D5" w:rsidRDefault="006819D5" w:rsidP="00CF3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C59"/>
    <w:multiLevelType w:val="hybridMultilevel"/>
    <w:tmpl w:val="E9E8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149A"/>
    <w:multiLevelType w:val="hybridMultilevel"/>
    <w:tmpl w:val="0ED2CFF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557D8"/>
    <w:multiLevelType w:val="hybridMultilevel"/>
    <w:tmpl w:val="77404FD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4A6A16"/>
    <w:multiLevelType w:val="hybridMultilevel"/>
    <w:tmpl w:val="A67EA4F6"/>
    <w:lvl w:ilvl="0" w:tplc="E0DAB14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62CE2"/>
    <w:multiLevelType w:val="hybridMultilevel"/>
    <w:tmpl w:val="C6F09C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31197"/>
    <w:multiLevelType w:val="hybridMultilevel"/>
    <w:tmpl w:val="77404FD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CC70151"/>
    <w:multiLevelType w:val="hybridMultilevel"/>
    <w:tmpl w:val="A2CCF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918AE"/>
    <w:multiLevelType w:val="hybridMultilevel"/>
    <w:tmpl w:val="E9E8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C2322"/>
    <w:multiLevelType w:val="hybridMultilevel"/>
    <w:tmpl w:val="77404FD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C007A85"/>
    <w:multiLevelType w:val="hybridMultilevel"/>
    <w:tmpl w:val="424C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D3767"/>
    <w:multiLevelType w:val="hybridMultilevel"/>
    <w:tmpl w:val="BC3E05AA"/>
    <w:lvl w:ilvl="0" w:tplc="A5D8CE3E">
      <w:start w:val="1"/>
      <w:numFmt w:val="lowerLetter"/>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5355303"/>
    <w:multiLevelType w:val="hybridMultilevel"/>
    <w:tmpl w:val="ABFC8058"/>
    <w:lvl w:ilvl="0" w:tplc="EFA2D8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364F9F"/>
    <w:multiLevelType w:val="hybridMultilevel"/>
    <w:tmpl w:val="0BDE8E4E"/>
    <w:lvl w:ilvl="0" w:tplc="C8644B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F384F"/>
    <w:multiLevelType w:val="hybridMultilevel"/>
    <w:tmpl w:val="BC3E05AA"/>
    <w:lvl w:ilvl="0" w:tplc="A5D8CE3E">
      <w:start w:val="1"/>
      <w:numFmt w:val="lowerLetter"/>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AEE5A4A"/>
    <w:multiLevelType w:val="hybridMultilevel"/>
    <w:tmpl w:val="E9E8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EA1302"/>
    <w:multiLevelType w:val="hybridMultilevel"/>
    <w:tmpl w:val="77404FD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9BC5CC1"/>
    <w:multiLevelType w:val="hybridMultilevel"/>
    <w:tmpl w:val="629A25C0"/>
    <w:lvl w:ilvl="0" w:tplc="40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D551C"/>
    <w:multiLevelType w:val="hybridMultilevel"/>
    <w:tmpl w:val="A67EA4F6"/>
    <w:lvl w:ilvl="0" w:tplc="E0DAB14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F734D8"/>
    <w:multiLevelType w:val="hybridMultilevel"/>
    <w:tmpl w:val="0FDE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70B0B"/>
    <w:multiLevelType w:val="hybridMultilevel"/>
    <w:tmpl w:val="B7720E48"/>
    <w:lvl w:ilvl="0" w:tplc="20A82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825D17"/>
    <w:multiLevelType w:val="hybridMultilevel"/>
    <w:tmpl w:val="D28CCB50"/>
    <w:lvl w:ilvl="0" w:tplc="8410D6D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34D58"/>
    <w:multiLevelType w:val="hybridMultilevel"/>
    <w:tmpl w:val="3236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0"/>
  </w:num>
  <w:num w:numId="5">
    <w:abstractNumId w:val="7"/>
  </w:num>
  <w:num w:numId="6">
    <w:abstractNumId w:val="4"/>
  </w:num>
  <w:num w:numId="7">
    <w:abstractNumId w:val="21"/>
  </w:num>
  <w:num w:numId="8">
    <w:abstractNumId w:val="19"/>
  </w:num>
  <w:num w:numId="9">
    <w:abstractNumId w:val="6"/>
  </w:num>
  <w:num w:numId="10">
    <w:abstractNumId w:val="1"/>
  </w:num>
  <w:num w:numId="11">
    <w:abstractNumId w:val="12"/>
  </w:num>
  <w:num w:numId="12">
    <w:abstractNumId w:val="18"/>
  </w:num>
  <w:num w:numId="13">
    <w:abstractNumId w:val="11"/>
  </w:num>
  <w:num w:numId="14">
    <w:abstractNumId w:val="20"/>
  </w:num>
  <w:num w:numId="15">
    <w:abstractNumId w:val="9"/>
  </w:num>
  <w:num w:numId="16">
    <w:abstractNumId w:val="13"/>
  </w:num>
  <w:num w:numId="17">
    <w:abstractNumId w:val="10"/>
  </w:num>
  <w:num w:numId="18">
    <w:abstractNumId w:val="5"/>
  </w:num>
  <w:num w:numId="19">
    <w:abstractNumId w:val="8"/>
  </w:num>
  <w:num w:numId="20">
    <w:abstractNumId w:val="2"/>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04"/>
    <w:rsid w:val="0000466F"/>
    <w:rsid w:val="00014460"/>
    <w:rsid w:val="00016583"/>
    <w:rsid w:val="00017C31"/>
    <w:rsid w:val="00022ED7"/>
    <w:rsid w:val="000234EA"/>
    <w:rsid w:val="00027927"/>
    <w:rsid w:val="00032A9D"/>
    <w:rsid w:val="00037B09"/>
    <w:rsid w:val="00043408"/>
    <w:rsid w:val="0004515E"/>
    <w:rsid w:val="00045451"/>
    <w:rsid w:val="00047D0C"/>
    <w:rsid w:val="00047D31"/>
    <w:rsid w:val="00052706"/>
    <w:rsid w:val="00053670"/>
    <w:rsid w:val="00055EDB"/>
    <w:rsid w:val="00084899"/>
    <w:rsid w:val="000850AE"/>
    <w:rsid w:val="00087284"/>
    <w:rsid w:val="000872EF"/>
    <w:rsid w:val="00087E71"/>
    <w:rsid w:val="00094390"/>
    <w:rsid w:val="000953D5"/>
    <w:rsid w:val="000A0B60"/>
    <w:rsid w:val="000A18BA"/>
    <w:rsid w:val="000B0751"/>
    <w:rsid w:val="000B5D16"/>
    <w:rsid w:val="000C13E5"/>
    <w:rsid w:val="000C30CC"/>
    <w:rsid w:val="000D1C5B"/>
    <w:rsid w:val="000D454F"/>
    <w:rsid w:val="000D4B04"/>
    <w:rsid w:val="000E1089"/>
    <w:rsid w:val="000E120F"/>
    <w:rsid w:val="000E142A"/>
    <w:rsid w:val="000E6C22"/>
    <w:rsid w:val="000F2164"/>
    <w:rsid w:val="000F5BA4"/>
    <w:rsid w:val="000F6ACD"/>
    <w:rsid w:val="000F6FD7"/>
    <w:rsid w:val="000F7A88"/>
    <w:rsid w:val="001116ED"/>
    <w:rsid w:val="00117F4F"/>
    <w:rsid w:val="001235EE"/>
    <w:rsid w:val="00125EE8"/>
    <w:rsid w:val="00131775"/>
    <w:rsid w:val="00132CC8"/>
    <w:rsid w:val="00133DC6"/>
    <w:rsid w:val="001347D4"/>
    <w:rsid w:val="00134F9D"/>
    <w:rsid w:val="001418A4"/>
    <w:rsid w:val="00143BEA"/>
    <w:rsid w:val="001462E6"/>
    <w:rsid w:val="00153C78"/>
    <w:rsid w:val="0015464B"/>
    <w:rsid w:val="0015625C"/>
    <w:rsid w:val="0015687F"/>
    <w:rsid w:val="00163E40"/>
    <w:rsid w:val="001661FD"/>
    <w:rsid w:val="00167436"/>
    <w:rsid w:val="00171081"/>
    <w:rsid w:val="001770A3"/>
    <w:rsid w:val="00177779"/>
    <w:rsid w:val="00192683"/>
    <w:rsid w:val="00194DCE"/>
    <w:rsid w:val="001B249C"/>
    <w:rsid w:val="001B3129"/>
    <w:rsid w:val="001B3461"/>
    <w:rsid w:val="001B57A0"/>
    <w:rsid w:val="001B7287"/>
    <w:rsid w:val="001C4521"/>
    <w:rsid w:val="001D4ECA"/>
    <w:rsid w:val="001D63BB"/>
    <w:rsid w:val="001D6D14"/>
    <w:rsid w:val="001E087D"/>
    <w:rsid w:val="001E18EF"/>
    <w:rsid w:val="001F0A6A"/>
    <w:rsid w:val="001F2119"/>
    <w:rsid w:val="001F2A66"/>
    <w:rsid w:val="001F4F6E"/>
    <w:rsid w:val="001F6076"/>
    <w:rsid w:val="00203018"/>
    <w:rsid w:val="00204BDC"/>
    <w:rsid w:val="0021690A"/>
    <w:rsid w:val="002365FC"/>
    <w:rsid w:val="00237FE8"/>
    <w:rsid w:val="00242E37"/>
    <w:rsid w:val="00244488"/>
    <w:rsid w:val="00246F14"/>
    <w:rsid w:val="00250ACD"/>
    <w:rsid w:val="002610DD"/>
    <w:rsid w:val="002612DF"/>
    <w:rsid w:val="00270310"/>
    <w:rsid w:val="002706E4"/>
    <w:rsid w:val="00274556"/>
    <w:rsid w:val="00280CC3"/>
    <w:rsid w:val="00281453"/>
    <w:rsid w:val="002841CA"/>
    <w:rsid w:val="00293AA9"/>
    <w:rsid w:val="002A0619"/>
    <w:rsid w:val="002A3C06"/>
    <w:rsid w:val="002D0AC5"/>
    <w:rsid w:val="002D0EDA"/>
    <w:rsid w:val="002D64C1"/>
    <w:rsid w:val="002E5CC0"/>
    <w:rsid w:val="002E7405"/>
    <w:rsid w:val="002F1974"/>
    <w:rsid w:val="002F22D8"/>
    <w:rsid w:val="00304E4C"/>
    <w:rsid w:val="00305DAA"/>
    <w:rsid w:val="0031199F"/>
    <w:rsid w:val="00311A04"/>
    <w:rsid w:val="003327F0"/>
    <w:rsid w:val="0033297B"/>
    <w:rsid w:val="0033424E"/>
    <w:rsid w:val="00335CB7"/>
    <w:rsid w:val="003366E3"/>
    <w:rsid w:val="00337E7D"/>
    <w:rsid w:val="0034024C"/>
    <w:rsid w:val="00341F43"/>
    <w:rsid w:val="00343529"/>
    <w:rsid w:val="00351F9C"/>
    <w:rsid w:val="00353216"/>
    <w:rsid w:val="003577AB"/>
    <w:rsid w:val="00374EFC"/>
    <w:rsid w:val="00377A2A"/>
    <w:rsid w:val="003957B0"/>
    <w:rsid w:val="00396720"/>
    <w:rsid w:val="00397C27"/>
    <w:rsid w:val="003B21E8"/>
    <w:rsid w:val="003B2525"/>
    <w:rsid w:val="003B2811"/>
    <w:rsid w:val="003B2BF5"/>
    <w:rsid w:val="003B315C"/>
    <w:rsid w:val="003B711A"/>
    <w:rsid w:val="003C078A"/>
    <w:rsid w:val="003C6C16"/>
    <w:rsid w:val="003D1244"/>
    <w:rsid w:val="003D15B2"/>
    <w:rsid w:val="003E081E"/>
    <w:rsid w:val="003E2E14"/>
    <w:rsid w:val="003E5F55"/>
    <w:rsid w:val="003F0721"/>
    <w:rsid w:val="003F1A51"/>
    <w:rsid w:val="00400618"/>
    <w:rsid w:val="00405EB8"/>
    <w:rsid w:val="004143D4"/>
    <w:rsid w:val="004207C6"/>
    <w:rsid w:val="00422670"/>
    <w:rsid w:val="00425B61"/>
    <w:rsid w:val="004351F2"/>
    <w:rsid w:val="00435DB0"/>
    <w:rsid w:val="00440B21"/>
    <w:rsid w:val="0044371E"/>
    <w:rsid w:val="00447891"/>
    <w:rsid w:val="00456A24"/>
    <w:rsid w:val="004628A9"/>
    <w:rsid w:val="00463513"/>
    <w:rsid w:val="004736E4"/>
    <w:rsid w:val="00474657"/>
    <w:rsid w:val="00474C4A"/>
    <w:rsid w:val="00477464"/>
    <w:rsid w:val="00491F8F"/>
    <w:rsid w:val="00492013"/>
    <w:rsid w:val="00493F02"/>
    <w:rsid w:val="00496720"/>
    <w:rsid w:val="004A1490"/>
    <w:rsid w:val="004A1E69"/>
    <w:rsid w:val="004B36CF"/>
    <w:rsid w:val="004C129B"/>
    <w:rsid w:val="004C6F41"/>
    <w:rsid w:val="004D0128"/>
    <w:rsid w:val="004D6A0F"/>
    <w:rsid w:val="004E5C98"/>
    <w:rsid w:val="004F0F8C"/>
    <w:rsid w:val="004F31D4"/>
    <w:rsid w:val="004F6552"/>
    <w:rsid w:val="005026C5"/>
    <w:rsid w:val="005031E1"/>
    <w:rsid w:val="00505193"/>
    <w:rsid w:val="005125AA"/>
    <w:rsid w:val="00521BD7"/>
    <w:rsid w:val="0053164A"/>
    <w:rsid w:val="005338B7"/>
    <w:rsid w:val="00536AA9"/>
    <w:rsid w:val="00544B25"/>
    <w:rsid w:val="00545F89"/>
    <w:rsid w:val="005541BD"/>
    <w:rsid w:val="005572C9"/>
    <w:rsid w:val="005606D6"/>
    <w:rsid w:val="00563AB9"/>
    <w:rsid w:val="0056579B"/>
    <w:rsid w:val="005657B1"/>
    <w:rsid w:val="00565A0D"/>
    <w:rsid w:val="00567DF6"/>
    <w:rsid w:val="005723F8"/>
    <w:rsid w:val="00573313"/>
    <w:rsid w:val="0057556B"/>
    <w:rsid w:val="0057689C"/>
    <w:rsid w:val="00577C67"/>
    <w:rsid w:val="005843AC"/>
    <w:rsid w:val="005858F6"/>
    <w:rsid w:val="00595313"/>
    <w:rsid w:val="0059745F"/>
    <w:rsid w:val="005A6C82"/>
    <w:rsid w:val="005B1454"/>
    <w:rsid w:val="005B79D9"/>
    <w:rsid w:val="005D0EBF"/>
    <w:rsid w:val="005D6131"/>
    <w:rsid w:val="005D63FA"/>
    <w:rsid w:val="005E488D"/>
    <w:rsid w:val="005F0D19"/>
    <w:rsid w:val="005F658A"/>
    <w:rsid w:val="005F7FA7"/>
    <w:rsid w:val="0060141A"/>
    <w:rsid w:val="00613055"/>
    <w:rsid w:val="00614D80"/>
    <w:rsid w:val="006169A0"/>
    <w:rsid w:val="006244C2"/>
    <w:rsid w:val="00624D37"/>
    <w:rsid w:val="00630717"/>
    <w:rsid w:val="006313E4"/>
    <w:rsid w:val="00635EC6"/>
    <w:rsid w:val="00637C33"/>
    <w:rsid w:val="00643E0F"/>
    <w:rsid w:val="00656306"/>
    <w:rsid w:val="0066298E"/>
    <w:rsid w:val="0066305F"/>
    <w:rsid w:val="0066315F"/>
    <w:rsid w:val="0067116A"/>
    <w:rsid w:val="0067233F"/>
    <w:rsid w:val="0067436A"/>
    <w:rsid w:val="00676BF3"/>
    <w:rsid w:val="0067722B"/>
    <w:rsid w:val="006819D5"/>
    <w:rsid w:val="00683555"/>
    <w:rsid w:val="00692302"/>
    <w:rsid w:val="00692B59"/>
    <w:rsid w:val="006A3806"/>
    <w:rsid w:val="006A4D7B"/>
    <w:rsid w:val="006A669D"/>
    <w:rsid w:val="006A709F"/>
    <w:rsid w:val="006B1AC3"/>
    <w:rsid w:val="006B424B"/>
    <w:rsid w:val="006B5311"/>
    <w:rsid w:val="006B59F2"/>
    <w:rsid w:val="006B609D"/>
    <w:rsid w:val="006C0785"/>
    <w:rsid w:val="006C41BD"/>
    <w:rsid w:val="006C52C6"/>
    <w:rsid w:val="006D6FD5"/>
    <w:rsid w:val="006E1770"/>
    <w:rsid w:val="006E4179"/>
    <w:rsid w:val="006E6743"/>
    <w:rsid w:val="006F1C61"/>
    <w:rsid w:val="00706CA6"/>
    <w:rsid w:val="00711B44"/>
    <w:rsid w:val="007140DB"/>
    <w:rsid w:val="007143D0"/>
    <w:rsid w:val="0072556D"/>
    <w:rsid w:val="00727FA4"/>
    <w:rsid w:val="007306DC"/>
    <w:rsid w:val="00735CAE"/>
    <w:rsid w:val="007421A9"/>
    <w:rsid w:val="0074375B"/>
    <w:rsid w:val="00750E52"/>
    <w:rsid w:val="00753955"/>
    <w:rsid w:val="007612FB"/>
    <w:rsid w:val="007615F5"/>
    <w:rsid w:val="00762BA7"/>
    <w:rsid w:val="00763614"/>
    <w:rsid w:val="0076675A"/>
    <w:rsid w:val="00777D75"/>
    <w:rsid w:val="00780FF9"/>
    <w:rsid w:val="0078322C"/>
    <w:rsid w:val="00786EF0"/>
    <w:rsid w:val="0078741F"/>
    <w:rsid w:val="007876F5"/>
    <w:rsid w:val="00792C51"/>
    <w:rsid w:val="00795D9E"/>
    <w:rsid w:val="00796F50"/>
    <w:rsid w:val="007A0D49"/>
    <w:rsid w:val="007A16B8"/>
    <w:rsid w:val="007A2CF5"/>
    <w:rsid w:val="007B3C29"/>
    <w:rsid w:val="007B5296"/>
    <w:rsid w:val="007C5368"/>
    <w:rsid w:val="007C61FC"/>
    <w:rsid w:val="007C6524"/>
    <w:rsid w:val="007D25C4"/>
    <w:rsid w:val="007D2E56"/>
    <w:rsid w:val="007D3C9C"/>
    <w:rsid w:val="007D65B5"/>
    <w:rsid w:val="007E0DFF"/>
    <w:rsid w:val="007E2508"/>
    <w:rsid w:val="007F0240"/>
    <w:rsid w:val="007F2788"/>
    <w:rsid w:val="008012DD"/>
    <w:rsid w:val="00801E2B"/>
    <w:rsid w:val="008046BB"/>
    <w:rsid w:val="00804B1F"/>
    <w:rsid w:val="00805FF8"/>
    <w:rsid w:val="008123CD"/>
    <w:rsid w:val="00814892"/>
    <w:rsid w:val="00816B92"/>
    <w:rsid w:val="0082122F"/>
    <w:rsid w:val="00822118"/>
    <w:rsid w:val="0083669D"/>
    <w:rsid w:val="00836A42"/>
    <w:rsid w:val="00842BBE"/>
    <w:rsid w:val="00847A7B"/>
    <w:rsid w:val="008523FF"/>
    <w:rsid w:val="00854CDF"/>
    <w:rsid w:val="00855404"/>
    <w:rsid w:val="00857231"/>
    <w:rsid w:val="00861994"/>
    <w:rsid w:val="0086428F"/>
    <w:rsid w:val="008643FA"/>
    <w:rsid w:val="008751DC"/>
    <w:rsid w:val="00876395"/>
    <w:rsid w:val="00880A7D"/>
    <w:rsid w:val="00886E81"/>
    <w:rsid w:val="008879F1"/>
    <w:rsid w:val="00894EF0"/>
    <w:rsid w:val="008A08CD"/>
    <w:rsid w:val="008A10CF"/>
    <w:rsid w:val="008A32D3"/>
    <w:rsid w:val="008B6655"/>
    <w:rsid w:val="008B707A"/>
    <w:rsid w:val="008B75B2"/>
    <w:rsid w:val="008C7AC5"/>
    <w:rsid w:val="008D310C"/>
    <w:rsid w:val="008D4764"/>
    <w:rsid w:val="008D4E18"/>
    <w:rsid w:val="008D50CD"/>
    <w:rsid w:val="008E3AA6"/>
    <w:rsid w:val="008E5EB2"/>
    <w:rsid w:val="008F0ACB"/>
    <w:rsid w:val="008F212A"/>
    <w:rsid w:val="008F3BA6"/>
    <w:rsid w:val="008F6E7D"/>
    <w:rsid w:val="008F7C67"/>
    <w:rsid w:val="009006EC"/>
    <w:rsid w:val="009025AF"/>
    <w:rsid w:val="00903F79"/>
    <w:rsid w:val="00910038"/>
    <w:rsid w:val="0091050C"/>
    <w:rsid w:val="00923684"/>
    <w:rsid w:val="00923C40"/>
    <w:rsid w:val="009442C4"/>
    <w:rsid w:val="00947094"/>
    <w:rsid w:val="00952752"/>
    <w:rsid w:val="00963FA0"/>
    <w:rsid w:val="009657C8"/>
    <w:rsid w:val="0096760B"/>
    <w:rsid w:val="009715B5"/>
    <w:rsid w:val="00971693"/>
    <w:rsid w:val="00973BFD"/>
    <w:rsid w:val="00973DC9"/>
    <w:rsid w:val="0097404A"/>
    <w:rsid w:val="00977281"/>
    <w:rsid w:val="00984F96"/>
    <w:rsid w:val="00990269"/>
    <w:rsid w:val="00990467"/>
    <w:rsid w:val="00991C17"/>
    <w:rsid w:val="00991CCC"/>
    <w:rsid w:val="00993569"/>
    <w:rsid w:val="00994D78"/>
    <w:rsid w:val="009A110C"/>
    <w:rsid w:val="009A66E1"/>
    <w:rsid w:val="009B38CD"/>
    <w:rsid w:val="009B58E6"/>
    <w:rsid w:val="009B5B82"/>
    <w:rsid w:val="009B7A8F"/>
    <w:rsid w:val="009C0085"/>
    <w:rsid w:val="009C16A0"/>
    <w:rsid w:val="009C1B76"/>
    <w:rsid w:val="009C638C"/>
    <w:rsid w:val="009D0DC0"/>
    <w:rsid w:val="009D1AFC"/>
    <w:rsid w:val="009E22E9"/>
    <w:rsid w:val="009E3BC7"/>
    <w:rsid w:val="009F01FC"/>
    <w:rsid w:val="009F6072"/>
    <w:rsid w:val="009F755B"/>
    <w:rsid w:val="00A06508"/>
    <w:rsid w:val="00A159E8"/>
    <w:rsid w:val="00A200E3"/>
    <w:rsid w:val="00A2044B"/>
    <w:rsid w:val="00A23030"/>
    <w:rsid w:val="00A26007"/>
    <w:rsid w:val="00A32BF0"/>
    <w:rsid w:val="00A33346"/>
    <w:rsid w:val="00A338F6"/>
    <w:rsid w:val="00A60ED1"/>
    <w:rsid w:val="00A623E2"/>
    <w:rsid w:val="00A71EF7"/>
    <w:rsid w:val="00A747CB"/>
    <w:rsid w:val="00A76BFC"/>
    <w:rsid w:val="00A82BD5"/>
    <w:rsid w:val="00A91E39"/>
    <w:rsid w:val="00AA3EBA"/>
    <w:rsid w:val="00AA7408"/>
    <w:rsid w:val="00AB0756"/>
    <w:rsid w:val="00AB52C4"/>
    <w:rsid w:val="00AB790B"/>
    <w:rsid w:val="00AB79A1"/>
    <w:rsid w:val="00AC193A"/>
    <w:rsid w:val="00AC2DF4"/>
    <w:rsid w:val="00AC5E7A"/>
    <w:rsid w:val="00AD08AE"/>
    <w:rsid w:val="00AD0BCA"/>
    <w:rsid w:val="00AD3B7B"/>
    <w:rsid w:val="00AD40EB"/>
    <w:rsid w:val="00AE0300"/>
    <w:rsid w:val="00AE3ACE"/>
    <w:rsid w:val="00B05486"/>
    <w:rsid w:val="00B137CC"/>
    <w:rsid w:val="00B146B7"/>
    <w:rsid w:val="00B26E6C"/>
    <w:rsid w:val="00B34034"/>
    <w:rsid w:val="00B406EC"/>
    <w:rsid w:val="00B43B2E"/>
    <w:rsid w:val="00B4790F"/>
    <w:rsid w:val="00B5523F"/>
    <w:rsid w:val="00B55539"/>
    <w:rsid w:val="00B63C94"/>
    <w:rsid w:val="00B66984"/>
    <w:rsid w:val="00B757FD"/>
    <w:rsid w:val="00B76589"/>
    <w:rsid w:val="00B854EE"/>
    <w:rsid w:val="00B872DB"/>
    <w:rsid w:val="00B907FD"/>
    <w:rsid w:val="00B92E51"/>
    <w:rsid w:val="00B92EC1"/>
    <w:rsid w:val="00BA0FE6"/>
    <w:rsid w:val="00BA2028"/>
    <w:rsid w:val="00BA23F6"/>
    <w:rsid w:val="00BB4431"/>
    <w:rsid w:val="00BB5E1A"/>
    <w:rsid w:val="00BB74CF"/>
    <w:rsid w:val="00BC283E"/>
    <w:rsid w:val="00BC3405"/>
    <w:rsid w:val="00BC37B7"/>
    <w:rsid w:val="00BC7A3F"/>
    <w:rsid w:val="00BD64F9"/>
    <w:rsid w:val="00BD7A31"/>
    <w:rsid w:val="00BE469A"/>
    <w:rsid w:val="00BF661D"/>
    <w:rsid w:val="00C01E6D"/>
    <w:rsid w:val="00C04A41"/>
    <w:rsid w:val="00C07BA1"/>
    <w:rsid w:val="00C07CAC"/>
    <w:rsid w:val="00C16E51"/>
    <w:rsid w:val="00C214CD"/>
    <w:rsid w:val="00C249DF"/>
    <w:rsid w:val="00C25320"/>
    <w:rsid w:val="00C25A18"/>
    <w:rsid w:val="00C2600B"/>
    <w:rsid w:val="00C344B1"/>
    <w:rsid w:val="00C54D15"/>
    <w:rsid w:val="00C568B8"/>
    <w:rsid w:val="00C56923"/>
    <w:rsid w:val="00C62F54"/>
    <w:rsid w:val="00C6778E"/>
    <w:rsid w:val="00C85714"/>
    <w:rsid w:val="00C86054"/>
    <w:rsid w:val="00C93E0A"/>
    <w:rsid w:val="00C951C6"/>
    <w:rsid w:val="00CA1785"/>
    <w:rsid w:val="00CA2E92"/>
    <w:rsid w:val="00CB0FE7"/>
    <w:rsid w:val="00CB7A25"/>
    <w:rsid w:val="00CD5E72"/>
    <w:rsid w:val="00CE160E"/>
    <w:rsid w:val="00CE76C5"/>
    <w:rsid w:val="00CF07DA"/>
    <w:rsid w:val="00CF32B3"/>
    <w:rsid w:val="00CF5565"/>
    <w:rsid w:val="00CF5892"/>
    <w:rsid w:val="00D05347"/>
    <w:rsid w:val="00D068F1"/>
    <w:rsid w:val="00D073EA"/>
    <w:rsid w:val="00D075C0"/>
    <w:rsid w:val="00D14E71"/>
    <w:rsid w:val="00D1710B"/>
    <w:rsid w:val="00D2368F"/>
    <w:rsid w:val="00D25781"/>
    <w:rsid w:val="00D27BE7"/>
    <w:rsid w:val="00D33B4A"/>
    <w:rsid w:val="00D3665F"/>
    <w:rsid w:val="00D37BFD"/>
    <w:rsid w:val="00D42E5B"/>
    <w:rsid w:val="00D46408"/>
    <w:rsid w:val="00D62E0A"/>
    <w:rsid w:val="00D64435"/>
    <w:rsid w:val="00D7115C"/>
    <w:rsid w:val="00D81D1F"/>
    <w:rsid w:val="00D82A77"/>
    <w:rsid w:val="00D8624A"/>
    <w:rsid w:val="00D86317"/>
    <w:rsid w:val="00D959F2"/>
    <w:rsid w:val="00D96A63"/>
    <w:rsid w:val="00DA7460"/>
    <w:rsid w:val="00DB0D3D"/>
    <w:rsid w:val="00DB192F"/>
    <w:rsid w:val="00DB7C67"/>
    <w:rsid w:val="00DC5CCA"/>
    <w:rsid w:val="00DC7325"/>
    <w:rsid w:val="00DD19CB"/>
    <w:rsid w:val="00DD3102"/>
    <w:rsid w:val="00DE3B81"/>
    <w:rsid w:val="00DE72CE"/>
    <w:rsid w:val="00DF5993"/>
    <w:rsid w:val="00E05542"/>
    <w:rsid w:val="00E05E71"/>
    <w:rsid w:val="00E104AC"/>
    <w:rsid w:val="00E1252F"/>
    <w:rsid w:val="00E13EEA"/>
    <w:rsid w:val="00E156AB"/>
    <w:rsid w:val="00E320DD"/>
    <w:rsid w:val="00E34E29"/>
    <w:rsid w:val="00E358B1"/>
    <w:rsid w:val="00E419BC"/>
    <w:rsid w:val="00E451D1"/>
    <w:rsid w:val="00E52B84"/>
    <w:rsid w:val="00E548A4"/>
    <w:rsid w:val="00E57B52"/>
    <w:rsid w:val="00E618B2"/>
    <w:rsid w:val="00E673BF"/>
    <w:rsid w:val="00E73749"/>
    <w:rsid w:val="00E77698"/>
    <w:rsid w:val="00E82936"/>
    <w:rsid w:val="00E84711"/>
    <w:rsid w:val="00E873A9"/>
    <w:rsid w:val="00E87972"/>
    <w:rsid w:val="00E904E9"/>
    <w:rsid w:val="00EB2E66"/>
    <w:rsid w:val="00EB420C"/>
    <w:rsid w:val="00EB5B85"/>
    <w:rsid w:val="00EB7449"/>
    <w:rsid w:val="00EC60D3"/>
    <w:rsid w:val="00EC6F1D"/>
    <w:rsid w:val="00ED17CC"/>
    <w:rsid w:val="00ED5A16"/>
    <w:rsid w:val="00ED5F59"/>
    <w:rsid w:val="00EE0CC2"/>
    <w:rsid w:val="00EF2E6B"/>
    <w:rsid w:val="00EF4500"/>
    <w:rsid w:val="00F02EDB"/>
    <w:rsid w:val="00F0783F"/>
    <w:rsid w:val="00F11E24"/>
    <w:rsid w:val="00F125B2"/>
    <w:rsid w:val="00F1412D"/>
    <w:rsid w:val="00F16756"/>
    <w:rsid w:val="00F16F0E"/>
    <w:rsid w:val="00F2199C"/>
    <w:rsid w:val="00F2285E"/>
    <w:rsid w:val="00F22BD0"/>
    <w:rsid w:val="00F315F6"/>
    <w:rsid w:val="00F3307B"/>
    <w:rsid w:val="00F33C32"/>
    <w:rsid w:val="00F367BD"/>
    <w:rsid w:val="00F43524"/>
    <w:rsid w:val="00F47F95"/>
    <w:rsid w:val="00F52B53"/>
    <w:rsid w:val="00F52EA8"/>
    <w:rsid w:val="00F54F89"/>
    <w:rsid w:val="00F61C6D"/>
    <w:rsid w:val="00F64B43"/>
    <w:rsid w:val="00F6581F"/>
    <w:rsid w:val="00F66753"/>
    <w:rsid w:val="00F66FC9"/>
    <w:rsid w:val="00F72C7D"/>
    <w:rsid w:val="00F8547C"/>
    <w:rsid w:val="00F86DD4"/>
    <w:rsid w:val="00F93931"/>
    <w:rsid w:val="00F94A5A"/>
    <w:rsid w:val="00FA783E"/>
    <w:rsid w:val="00FB5121"/>
    <w:rsid w:val="00FB539D"/>
    <w:rsid w:val="00FB6AFB"/>
    <w:rsid w:val="00FC34D7"/>
    <w:rsid w:val="00FD0285"/>
    <w:rsid w:val="00FD0ACC"/>
    <w:rsid w:val="00FD3E97"/>
    <w:rsid w:val="00FD4288"/>
    <w:rsid w:val="00FE566A"/>
    <w:rsid w:val="00FE65D6"/>
    <w:rsid w:val="00FE7286"/>
    <w:rsid w:val="00FF6403"/>
    <w:rsid w:val="00FF76E5"/>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B7"/>
    <w:rPr>
      <w:rFonts w:ascii="Courier New" w:eastAsia="Times New Roman"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B04"/>
    <w:pPr>
      <w:ind w:left="2160" w:hanging="720"/>
    </w:pPr>
    <w:rPr>
      <w:sz w:val="22"/>
      <w:szCs w:val="22"/>
    </w:rPr>
  </w:style>
  <w:style w:type="paragraph" w:styleId="EndnoteText">
    <w:name w:val="endnote text"/>
    <w:basedOn w:val="Normal"/>
    <w:link w:val="EndnoteTextChar"/>
    <w:semiHidden/>
    <w:rsid w:val="005338B7"/>
    <w:rPr>
      <w:sz w:val="24"/>
    </w:rPr>
  </w:style>
  <w:style w:type="character" w:customStyle="1" w:styleId="EndnoteTextChar">
    <w:name w:val="Endnote Text Char"/>
    <w:link w:val="EndnoteText"/>
    <w:semiHidden/>
    <w:rsid w:val="005338B7"/>
    <w:rPr>
      <w:rFonts w:ascii="Courier New" w:eastAsia="Times New Roman" w:hAnsi="Courier New" w:cs="Times New Roman"/>
      <w:sz w:val="24"/>
      <w:szCs w:val="20"/>
    </w:rPr>
  </w:style>
  <w:style w:type="table" w:styleId="TableGrid">
    <w:name w:val="Table Grid"/>
    <w:basedOn w:val="TableNormal"/>
    <w:uiPriority w:val="59"/>
    <w:rsid w:val="005338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46408"/>
    <w:pPr>
      <w:ind w:left="720"/>
      <w:contextualSpacing/>
    </w:pPr>
  </w:style>
  <w:style w:type="paragraph" w:styleId="BalloonText">
    <w:name w:val="Balloon Text"/>
    <w:basedOn w:val="Normal"/>
    <w:link w:val="BalloonTextChar"/>
    <w:uiPriority w:val="99"/>
    <w:semiHidden/>
    <w:unhideWhenUsed/>
    <w:rsid w:val="003366E3"/>
    <w:rPr>
      <w:rFonts w:ascii="Tahoma" w:hAnsi="Tahoma"/>
      <w:sz w:val="16"/>
      <w:szCs w:val="16"/>
    </w:rPr>
  </w:style>
  <w:style w:type="character" w:customStyle="1" w:styleId="BalloonTextChar">
    <w:name w:val="Balloon Text Char"/>
    <w:link w:val="BalloonText"/>
    <w:uiPriority w:val="99"/>
    <w:semiHidden/>
    <w:rsid w:val="003366E3"/>
    <w:rPr>
      <w:rFonts w:ascii="Tahoma" w:eastAsia="Times New Roman" w:hAnsi="Tahoma" w:cs="Tahoma"/>
      <w:sz w:val="16"/>
      <w:szCs w:val="16"/>
    </w:rPr>
  </w:style>
  <w:style w:type="paragraph" w:customStyle="1" w:styleId="Default">
    <w:name w:val="Default"/>
    <w:rsid w:val="006D6FD5"/>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563AB9"/>
    <w:rPr>
      <w:color w:val="0000FF"/>
      <w:u w:val="single"/>
    </w:rPr>
  </w:style>
  <w:style w:type="character" w:styleId="CommentReference">
    <w:name w:val="annotation reference"/>
    <w:basedOn w:val="DefaultParagraphFont"/>
    <w:uiPriority w:val="99"/>
    <w:semiHidden/>
    <w:unhideWhenUsed/>
    <w:rsid w:val="0000466F"/>
    <w:rPr>
      <w:sz w:val="16"/>
      <w:szCs w:val="16"/>
    </w:rPr>
  </w:style>
  <w:style w:type="paragraph" w:styleId="CommentText">
    <w:name w:val="annotation text"/>
    <w:basedOn w:val="Normal"/>
    <w:link w:val="CommentTextChar"/>
    <w:uiPriority w:val="99"/>
    <w:semiHidden/>
    <w:unhideWhenUsed/>
    <w:rsid w:val="0000466F"/>
  </w:style>
  <w:style w:type="character" w:customStyle="1" w:styleId="CommentTextChar">
    <w:name w:val="Comment Text Char"/>
    <w:basedOn w:val="DefaultParagraphFont"/>
    <w:link w:val="CommentText"/>
    <w:uiPriority w:val="99"/>
    <w:semiHidden/>
    <w:rsid w:val="0000466F"/>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00466F"/>
    <w:rPr>
      <w:b/>
      <w:bCs/>
    </w:rPr>
  </w:style>
  <w:style w:type="character" w:customStyle="1" w:styleId="CommentSubjectChar">
    <w:name w:val="Comment Subject Char"/>
    <w:basedOn w:val="CommentTextChar"/>
    <w:link w:val="CommentSubject"/>
    <w:uiPriority w:val="99"/>
    <w:semiHidden/>
    <w:rsid w:val="0000466F"/>
    <w:rPr>
      <w:rFonts w:ascii="Courier New" w:eastAsia="Times New Roman" w:hAnsi="Courier New"/>
      <w:b/>
      <w:bCs/>
    </w:rPr>
  </w:style>
  <w:style w:type="paragraph" w:styleId="Revision">
    <w:name w:val="Revision"/>
    <w:hidden/>
    <w:uiPriority w:val="99"/>
    <w:semiHidden/>
    <w:rsid w:val="00FF76E5"/>
    <w:rPr>
      <w:rFonts w:ascii="Courier New" w:eastAsia="Times New Roman" w:hAnsi="Courier New"/>
    </w:rPr>
  </w:style>
  <w:style w:type="paragraph" w:styleId="Footer">
    <w:name w:val="footer"/>
    <w:basedOn w:val="Normal"/>
    <w:link w:val="FooterChar"/>
    <w:uiPriority w:val="99"/>
    <w:unhideWhenUsed/>
    <w:rsid w:val="00304E4C"/>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04E4C"/>
    <w:rPr>
      <w:sz w:val="22"/>
      <w:szCs w:val="22"/>
    </w:rPr>
  </w:style>
  <w:style w:type="paragraph" w:styleId="Header">
    <w:name w:val="header"/>
    <w:basedOn w:val="Normal"/>
    <w:link w:val="HeaderChar"/>
    <w:uiPriority w:val="99"/>
    <w:semiHidden/>
    <w:unhideWhenUsed/>
    <w:rsid w:val="00CF32B3"/>
    <w:pPr>
      <w:tabs>
        <w:tab w:val="center" w:pos="4680"/>
        <w:tab w:val="right" w:pos="9360"/>
      </w:tabs>
    </w:pPr>
  </w:style>
  <w:style w:type="character" w:customStyle="1" w:styleId="HeaderChar">
    <w:name w:val="Header Char"/>
    <w:basedOn w:val="DefaultParagraphFont"/>
    <w:link w:val="Header"/>
    <w:uiPriority w:val="99"/>
    <w:semiHidden/>
    <w:rsid w:val="00CF32B3"/>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B7"/>
    <w:rPr>
      <w:rFonts w:ascii="Courier New" w:eastAsia="Times New Roman"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B04"/>
    <w:pPr>
      <w:ind w:left="2160" w:hanging="720"/>
    </w:pPr>
    <w:rPr>
      <w:sz w:val="22"/>
      <w:szCs w:val="22"/>
    </w:rPr>
  </w:style>
  <w:style w:type="paragraph" w:styleId="EndnoteText">
    <w:name w:val="endnote text"/>
    <w:basedOn w:val="Normal"/>
    <w:link w:val="EndnoteTextChar"/>
    <w:semiHidden/>
    <w:rsid w:val="005338B7"/>
    <w:rPr>
      <w:sz w:val="24"/>
    </w:rPr>
  </w:style>
  <w:style w:type="character" w:customStyle="1" w:styleId="EndnoteTextChar">
    <w:name w:val="Endnote Text Char"/>
    <w:link w:val="EndnoteText"/>
    <w:semiHidden/>
    <w:rsid w:val="005338B7"/>
    <w:rPr>
      <w:rFonts w:ascii="Courier New" w:eastAsia="Times New Roman" w:hAnsi="Courier New" w:cs="Times New Roman"/>
      <w:sz w:val="24"/>
      <w:szCs w:val="20"/>
    </w:rPr>
  </w:style>
  <w:style w:type="table" w:styleId="TableGrid">
    <w:name w:val="Table Grid"/>
    <w:basedOn w:val="TableNormal"/>
    <w:uiPriority w:val="59"/>
    <w:rsid w:val="005338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46408"/>
    <w:pPr>
      <w:ind w:left="720"/>
      <w:contextualSpacing/>
    </w:pPr>
  </w:style>
  <w:style w:type="paragraph" w:styleId="BalloonText">
    <w:name w:val="Balloon Text"/>
    <w:basedOn w:val="Normal"/>
    <w:link w:val="BalloonTextChar"/>
    <w:uiPriority w:val="99"/>
    <w:semiHidden/>
    <w:unhideWhenUsed/>
    <w:rsid w:val="003366E3"/>
    <w:rPr>
      <w:rFonts w:ascii="Tahoma" w:hAnsi="Tahoma"/>
      <w:sz w:val="16"/>
      <w:szCs w:val="16"/>
    </w:rPr>
  </w:style>
  <w:style w:type="character" w:customStyle="1" w:styleId="BalloonTextChar">
    <w:name w:val="Balloon Text Char"/>
    <w:link w:val="BalloonText"/>
    <w:uiPriority w:val="99"/>
    <w:semiHidden/>
    <w:rsid w:val="003366E3"/>
    <w:rPr>
      <w:rFonts w:ascii="Tahoma" w:eastAsia="Times New Roman" w:hAnsi="Tahoma" w:cs="Tahoma"/>
      <w:sz w:val="16"/>
      <w:szCs w:val="16"/>
    </w:rPr>
  </w:style>
  <w:style w:type="paragraph" w:customStyle="1" w:styleId="Default">
    <w:name w:val="Default"/>
    <w:rsid w:val="006D6FD5"/>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563AB9"/>
    <w:rPr>
      <w:color w:val="0000FF"/>
      <w:u w:val="single"/>
    </w:rPr>
  </w:style>
  <w:style w:type="character" w:styleId="CommentReference">
    <w:name w:val="annotation reference"/>
    <w:basedOn w:val="DefaultParagraphFont"/>
    <w:uiPriority w:val="99"/>
    <w:semiHidden/>
    <w:unhideWhenUsed/>
    <w:rsid w:val="0000466F"/>
    <w:rPr>
      <w:sz w:val="16"/>
      <w:szCs w:val="16"/>
    </w:rPr>
  </w:style>
  <w:style w:type="paragraph" w:styleId="CommentText">
    <w:name w:val="annotation text"/>
    <w:basedOn w:val="Normal"/>
    <w:link w:val="CommentTextChar"/>
    <w:uiPriority w:val="99"/>
    <w:semiHidden/>
    <w:unhideWhenUsed/>
    <w:rsid w:val="0000466F"/>
  </w:style>
  <w:style w:type="character" w:customStyle="1" w:styleId="CommentTextChar">
    <w:name w:val="Comment Text Char"/>
    <w:basedOn w:val="DefaultParagraphFont"/>
    <w:link w:val="CommentText"/>
    <w:uiPriority w:val="99"/>
    <w:semiHidden/>
    <w:rsid w:val="0000466F"/>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00466F"/>
    <w:rPr>
      <w:b/>
      <w:bCs/>
    </w:rPr>
  </w:style>
  <w:style w:type="character" w:customStyle="1" w:styleId="CommentSubjectChar">
    <w:name w:val="Comment Subject Char"/>
    <w:basedOn w:val="CommentTextChar"/>
    <w:link w:val="CommentSubject"/>
    <w:uiPriority w:val="99"/>
    <w:semiHidden/>
    <w:rsid w:val="0000466F"/>
    <w:rPr>
      <w:rFonts w:ascii="Courier New" w:eastAsia="Times New Roman" w:hAnsi="Courier New"/>
      <w:b/>
      <w:bCs/>
    </w:rPr>
  </w:style>
  <w:style w:type="paragraph" w:styleId="Revision">
    <w:name w:val="Revision"/>
    <w:hidden/>
    <w:uiPriority w:val="99"/>
    <w:semiHidden/>
    <w:rsid w:val="00FF76E5"/>
    <w:rPr>
      <w:rFonts w:ascii="Courier New" w:eastAsia="Times New Roman" w:hAnsi="Courier New"/>
    </w:rPr>
  </w:style>
  <w:style w:type="paragraph" w:styleId="Footer">
    <w:name w:val="footer"/>
    <w:basedOn w:val="Normal"/>
    <w:link w:val="FooterChar"/>
    <w:uiPriority w:val="99"/>
    <w:unhideWhenUsed/>
    <w:rsid w:val="00304E4C"/>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04E4C"/>
    <w:rPr>
      <w:sz w:val="22"/>
      <w:szCs w:val="22"/>
    </w:rPr>
  </w:style>
  <w:style w:type="paragraph" w:styleId="Header">
    <w:name w:val="header"/>
    <w:basedOn w:val="Normal"/>
    <w:link w:val="HeaderChar"/>
    <w:uiPriority w:val="99"/>
    <w:semiHidden/>
    <w:unhideWhenUsed/>
    <w:rsid w:val="00CF32B3"/>
    <w:pPr>
      <w:tabs>
        <w:tab w:val="center" w:pos="4680"/>
        <w:tab w:val="right" w:pos="9360"/>
      </w:tabs>
    </w:pPr>
  </w:style>
  <w:style w:type="character" w:customStyle="1" w:styleId="HeaderChar">
    <w:name w:val="Header Char"/>
    <w:basedOn w:val="DefaultParagraphFont"/>
    <w:link w:val="Header"/>
    <w:uiPriority w:val="99"/>
    <w:semiHidden/>
    <w:rsid w:val="00CF32B3"/>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300B-0B9E-4853-8689-DCE75819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8237</Words>
  <Characters>46951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55078</CharactersWithSpaces>
  <SharedDoc>false</SharedDoc>
  <HLinks>
    <vt:vector size="6" baseType="variant">
      <vt:variant>
        <vt:i4>7405625</vt:i4>
      </vt:variant>
      <vt:variant>
        <vt:i4>0</vt:i4>
      </vt:variant>
      <vt:variant>
        <vt:i4>0</vt:i4>
      </vt:variant>
      <vt:variant>
        <vt:i4>5</vt:i4>
      </vt:variant>
      <vt:variant>
        <vt:lpwstr>https://etender.punjabgovt.gov.in/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pc hp</cp:lastModifiedBy>
  <cp:revision>8</cp:revision>
  <cp:lastPrinted>2019-01-31T08:31:00Z</cp:lastPrinted>
  <dcterms:created xsi:type="dcterms:W3CDTF">2019-01-31T09:21:00Z</dcterms:created>
  <dcterms:modified xsi:type="dcterms:W3CDTF">2019-01-31T09:33:00Z</dcterms:modified>
</cp:coreProperties>
</file>