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5B9" w:rsidRPr="00894AB0" w:rsidRDefault="002B65B9" w:rsidP="002B65B9">
      <w:pPr>
        <w:spacing w:after="0"/>
        <w:ind w:left="1440" w:right="-90" w:hanging="1440"/>
        <w:jc w:val="both"/>
        <w:rPr>
          <w:rFonts w:ascii="Tahoma" w:hAnsi="Tahoma" w:cs="Tahoma"/>
          <w:bCs/>
          <w:color w:val="222222"/>
          <w:shd w:val="clear" w:color="auto" w:fill="FFFFFF"/>
        </w:rPr>
      </w:pPr>
      <w:r w:rsidRPr="00374062">
        <w:rPr>
          <w:rFonts w:ascii="Tahoma" w:hAnsi="Tahoma" w:cs="Tahoma"/>
          <w:b/>
          <w:bCs/>
        </w:rPr>
        <w:t>Subject:</w:t>
      </w:r>
      <w:r>
        <w:rPr>
          <w:rFonts w:ascii="Tahoma" w:hAnsi="Tahoma" w:cs="Tahoma"/>
        </w:rPr>
        <w:t xml:space="preserve"> </w:t>
      </w:r>
      <w:r>
        <w:rPr>
          <w:rFonts w:ascii="Tahoma" w:hAnsi="Tahoma" w:cs="Tahoma"/>
        </w:rPr>
        <w:tab/>
      </w:r>
      <w:r w:rsidRPr="00830960">
        <w:rPr>
          <w:rFonts w:ascii="Tahoma" w:hAnsi="Tahoma" w:cs="Tahoma"/>
          <w:b/>
          <w:bCs/>
        </w:rPr>
        <w:t xml:space="preserve">Proceedings of </w:t>
      </w:r>
      <w:r>
        <w:rPr>
          <w:rFonts w:ascii="Tahoma" w:hAnsi="Tahoma" w:cs="Tahoma"/>
          <w:b/>
          <w:bCs/>
        </w:rPr>
        <w:t xml:space="preserve">Combined Evaluation(Technical &amp; Financial) as per QCBS method for </w:t>
      </w:r>
      <w:r w:rsidRPr="00830960">
        <w:rPr>
          <w:rFonts w:ascii="Tahoma" w:hAnsi="Tahoma" w:cs="Tahoma"/>
          <w:b/>
          <w:bCs/>
          <w:color w:val="222222"/>
          <w:shd w:val="clear" w:color="auto" w:fill="FFFFFF"/>
        </w:rPr>
        <w:t>Hiring</w:t>
      </w:r>
      <w:r w:rsidRPr="004B3C4C">
        <w:rPr>
          <w:rFonts w:ascii="Tahoma" w:hAnsi="Tahoma" w:cs="Tahoma"/>
          <w:b/>
          <w:color w:val="222222"/>
          <w:shd w:val="clear" w:color="auto" w:fill="FFFFFF"/>
        </w:rPr>
        <w:t xml:space="preserve"> an Independent Verification Agency (IVA) for the work of "providing five large surface water supply scheme to villages of districts  Patiala, Fatehgarh Sahib, Gurdaspur &amp; Amritsar" under Punjab Rural Water &amp; Sanitation Sector Improvement Project</w:t>
      </w:r>
      <w:r>
        <w:rPr>
          <w:rFonts w:ascii="Tahoma" w:hAnsi="Tahoma" w:cs="Tahoma"/>
          <w:b/>
          <w:color w:val="222222"/>
          <w:shd w:val="clear" w:color="auto" w:fill="FFFFFF"/>
        </w:rPr>
        <w:t>:</w:t>
      </w:r>
      <w:r w:rsidRPr="00C25048">
        <w:rPr>
          <w:rFonts w:ascii="Tahoma" w:hAnsi="Tahoma" w:cs="Tahoma"/>
          <w:bCs/>
          <w:color w:val="222222"/>
          <w:shd w:val="clear" w:color="auto" w:fill="FFFFFF"/>
        </w:rPr>
        <w:t xml:space="preserve"> </w:t>
      </w:r>
    </w:p>
    <w:p w:rsidR="002B65B9" w:rsidRDefault="002B65B9" w:rsidP="002B65B9">
      <w:pPr>
        <w:spacing w:after="120"/>
        <w:ind w:right="-90"/>
        <w:jc w:val="both"/>
        <w:rPr>
          <w:rFonts w:ascii="Tahoma" w:hAnsi="Tahoma" w:cs="Tahoma"/>
          <w:bCs/>
          <w:color w:val="222222"/>
          <w:shd w:val="clear" w:color="auto" w:fill="FFFFFF"/>
        </w:rPr>
      </w:pPr>
      <w:r w:rsidRPr="007247DB">
        <w:rPr>
          <w:rFonts w:ascii="Tahoma" w:hAnsi="Tahoma" w:cs="Tahoma"/>
          <w:bCs/>
          <w:color w:val="222222"/>
          <w:shd w:val="clear" w:color="auto" w:fill="FFFFFF"/>
        </w:rPr>
        <w:tab/>
      </w:r>
      <w:r>
        <w:rPr>
          <w:rFonts w:ascii="Tahoma" w:hAnsi="Tahoma" w:cs="Tahoma"/>
          <w:bCs/>
          <w:color w:val="222222"/>
          <w:shd w:val="clear" w:color="auto" w:fill="FFFFFF"/>
        </w:rPr>
        <w:tab/>
        <w:t xml:space="preserve">In response to EoI published in national newspapers and departmental website as well as hosting of EoI notice on UNDB on 22-09-2018 this office has received EoI proposal from 19 firms. </w:t>
      </w:r>
    </w:p>
    <w:p w:rsidR="002B65B9" w:rsidRDefault="002B65B9" w:rsidP="002B65B9">
      <w:pPr>
        <w:spacing w:after="120"/>
        <w:jc w:val="both"/>
        <w:rPr>
          <w:rFonts w:ascii="Tahoma" w:hAnsi="Tahoma" w:cs="Tahoma"/>
          <w:bCs/>
          <w:color w:val="222222"/>
          <w:shd w:val="clear" w:color="auto" w:fill="FFFFFF"/>
        </w:rPr>
      </w:pPr>
      <w:r>
        <w:rPr>
          <w:rFonts w:ascii="Tahoma" w:hAnsi="Tahoma" w:cs="Tahoma"/>
          <w:bCs/>
          <w:color w:val="222222"/>
          <w:shd w:val="clear" w:color="auto" w:fill="FFFFFF"/>
        </w:rPr>
        <w:tab/>
      </w:r>
      <w:r>
        <w:rPr>
          <w:rFonts w:ascii="Tahoma" w:hAnsi="Tahoma" w:cs="Tahoma"/>
          <w:bCs/>
          <w:color w:val="222222"/>
          <w:shd w:val="clear" w:color="auto" w:fill="FFFFFF"/>
        </w:rPr>
        <w:tab/>
        <w:t>Out of 19 EoI proposals received, shortlisted 6 firms were issued letter of invitation  dated 12-11-2018 / RFP for submission of Technical and Financial proposals for further evaluation.</w:t>
      </w:r>
    </w:p>
    <w:p w:rsidR="002B65B9" w:rsidRDefault="002B65B9" w:rsidP="002B65B9">
      <w:pPr>
        <w:spacing w:after="120"/>
        <w:ind w:right="-90"/>
        <w:jc w:val="both"/>
        <w:rPr>
          <w:rFonts w:ascii="Tahoma" w:hAnsi="Tahoma" w:cs="Tahoma"/>
          <w:bCs/>
          <w:color w:val="222222"/>
          <w:shd w:val="clear" w:color="auto" w:fill="FFFFFF"/>
        </w:rPr>
      </w:pPr>
      <w:r>
        <w:rPr>
          <w:rFonts w:ascii="Tahoma" w:hAnsi="Tahoma" w:cs="Tahoma"/>
          <w:bCs/>
          <w:color w:val="222222"/>
          <w:shd w:val="clear" w:color="auto" w:fill="FFFFFF"/>
        </w:rPr>
        <w:tab/>
      </w:r>
      <w:r>
        <w:rPr>
          <w:rFonts w:ascii="Tahoma" w:hAnsi="Tahoma" w:cs="Tahoma"/>
          <w:bCs/>
          <w:color w:val="222222"/>
          <w:shd w:val="clear" w:color="auto" w:fill="FFFFFF"/>
        </w:rPr>
        <w:tab/>
        <w:t>Only 3 firms submitted their technical &amp; financial proposals on 24-12-2018. The technical proposals   of 3 firms were opened (except financial proposals) on the scheduled date and  evaluated by committee continued vide HoD Letter no. 5786 dated 24-09-2018. The marks/ score obtained by the 3 firms are as under:</w:t>
      </w:r>
    </w:p>
    <w:tbl>
      <w:tblPr>
        <w:tblStyle w:val="TableGrid"/>
        <w:tblW w:w="0" w:type="auto"/>
        <w:tblInd w:w="1729" w:type="dxa"/>
        <w:tblLook w:val="04A0"/>
      </w:tblPr>
      <w:tblGrid>
        <w:gridCol w:w="886"/>
        <w:gridCol w:w="4063"/>
        <w:gridCol w:w="1260"/>
      </w:tblGrid>
      <w:tr w:rsidR="002B65B9" w:rsidRPr="00575015" w:rsidTr="000151F8">
        <w:trPr>
          <w:trHeight w:val="269"/>
        </w:trPr>
        <w:tc>
          <w:tcPr>
            <w:tcW w:w="886" w:type="dxa"/>
          </w:tcPr>
          <w:p w:rsidR="002B65B9" w:rsidRPr="00876170" w:rsidRDefault="002B65B9" w:rsidP="000151F8">
            <w:pPr>
              <w:tabs>
                <w:tab w:val="left" w:pos="1170"/>
              </w:tabs>
              <w:rPr>
                <w:rFonts w:ascii="Tahoma" w:hAnsi="Tahoma" w:cs="Tahoma"/>
                <w:b/>
                <w:bCs/>
                <w:sz w:val="18"/>
                <w:szCs w:val="18"/>
              </w:rPr>
            </w:pPr>
            <w:r w:rsidRPr="00876170">
              <w:rPr>
                <w:rFonts w:ascii="Tahoma" w:hAnsi="Tahoma" w:cs="Tahoma"/>
                <w:b/>
                <w:bCs/>
                <w:sz w:val="18"/>
                <w:szCs w:val="18"/>
              </w:rPr>
              <w:t>Sr. No.</w:t>
            </w:r>
          </w:p>
        </w:tc>
        <w:tc>
          <w:tcPr>
            <w:tcW w:w="4063" w:type="dxa"/>
          </w:tcPr>
          <w:p w:rsidR="002B65B9" w:rsidRPr="00876170" w:rsidRDefault="002B65B9" w:rsidP="000151F8">
            <w:pPr>
              <w:tabs>
                <w:tab w:val="left" w:pos="1170"/>
              </w:tabs>
              <w:rPr>
                <w:rFonts w:ascii="Tahoma" w:hAnsi="Tahoma" w:cs="Tahoma"/>
                <w:b/>
                <w:bCs/>
                <w:sz w:val="18"/>
                <w:szCs w:val="18"/>
              </w:rPr>
            </w:pPr>
            <w:r w:rsidRPr="00876170">
              <w:rPr>
                <w:rFonts w:ascii="Tahoma" w:hAnsi="Tahoma" w:cs="Tahoma"/>
                <w:b/>
                <w:bCs/>
                <w:sz w:val="18"/>
                <w:szCs w:val="18"/>
              </w:rPr>
              <w:t>Name of Firms</w:t>
            </w:r>
          </w:p>
        </w:tc>
        <w:tc>
          <w:tcPr>
            <w:tcW w:w="1260" w:type="dxa"/>
          </w:tcPr>
          <w:p w:rsidR="002B65B9" w:rsidRPr="00876170" w:rsidRDefault="002B65B9" w:rsidP="000151F8">
            <w:pPr>
              <w:tabs>
                <w:tab w:val="left" w:pos="1170"/>
              </w:tabs>
              <w:rPr>
                <w:rFonts w:ascii="Tahoma" w:hAnsi="Tahoma" w:cs="Tahoma"/>
                <w:b/>
                <w:bCs/>
                <w:sz w:val="18"/>
                <w:szCs w:val="18"/>
              </w:rPr>
            </w:pPr>
            <w:r>
              <w:rPr>
                <w:rFonts w:ascii="Tahoma" w:hAnsi="Tahoma" w:cs="Tahoma"/>
                <w:b/>
                <w:bCs/>
                <w:sz w:val="18"/>
                <w:szCs w:val="18"/>
              </w:rPr>
              <w:t xml:space="preserve">Passing </w:t>
            </w:r>
            <w:r w:rsidRPr="00876170">
              <w:rPr>
                <w:rFonts w:ascii="Tahoma" w:hAnsi="Tahoma" w:cs="Tahoma"/>
                <w:b/>
                <w:bCs/>
                <w:sz w:val="18"/>
                <w:szCs w:val="18"/>
              </w:rPr>
              <w:t>Marks</w:t>
            </w:r>
            <w:r>
              <w:rPr>
                <w:rFonts w:ascii="Tahoma" w:hAnsi="Tahoma" w:cs="Tahoma"/>
                <w:b/>
                <w:bCs/>
                <w:sz w:val="18"/>
                <w:szCs w:val="18"/>
              </w:rPr>
              <w:t>-70</w:t>
            </w:r>
          </w:p>
        </w:tc>
      </w:tr>
      <w:tr w:rsidR="002B65B9" w:rsidRPr="00575015" w:rsidTr="000151F8">
        <w:trPr>
          <w:trHeight w:val="287"/>
        </w:trPr>
        <w:tc>
          <w:tcPr>
            <w:tcW w:w="886" w:type="dxa"/>
          </w:tcPr>
          <w:p w:rsidR="002B65B9" w:rsidRPr="00876170" w:rsidRDefault="002B65B9" w:rsidP="000151F8">
            <w:pPr>
              <w:tabs>
                <w:tab w:val="left" w:pos="1170"/>
              </w:tabs>
              <w:jc w:val="center"/>
              <w:rPr>
                <w:rFonts w:ascii="Tahoma" w:eastAsia="Times New Roman" w:hAnsi="Tahoma" w:cs="Tahoma"/>
                <w:b/>
                <w:bCs/>
                <w:color w:val="000000"/>
                <w:sz w:val="18"/>
                <w:szCs w:val="18"/>
                <w:lang w:bidi="pa-IN"/>
              </w:rPr>
            </w:pPr>
            <w:r w:rsidRPr="00876170">
              <w:rPr>
                <w:rFonts w:ascii="Tahoma" w:eastAsia="Times New Roman" w:hAnsi="Tahoma" w:cs="Tahoma"/>
                <w:b/>
                <w:bCs/>
                <w:color w:val="000000"/>
                <w:sz w:val="18"/>
                <w:szCs w:val="18"/>
                <w:lang w:bidi="pa-IN"/>
              </w:rPr>
              <w:t>1</w:t>
            </w:r>
          </w:p>
        </w:tc>
        <w:tc>
          <w:tcPr>
            <w:tcW w:w="4063" w:type="dxa"/>
          </w:tcPr>
          <w:p w:rsidR="002B65B9" w:rsidRPr="00876170" w:rsidRDefault="002B65B9" w:rsidP="000151F8">
            <w:pPr>
              <w:rPr>
                <w:rFonts w:ascii="Tahoma" w:eastAsia="Times New Roman" w:hAnsi="Tahoma" w:cs="Tahoma"/>
                <w:color w:val="000000"/>
                <w:sz w:val="18"/>
                <w:szCs w:val="18"/>
                <w:lang w:bidi="pa-IN"/>
              </w:rPr>
            </w:pPr>
            <w:r>
              <w:rPr>
                <w:rFonts w:ascii="Tahoma" w:eastAsia="Times New Roman" w:hAnsi="Tahoma" w:cs="Tahoma"/>
                <w:color w:val="000000"/>
                <w:sz w:val="18"/>
                <w:szCs w:val="18"/>
                <w:lang w:bidi="pa-IN"/>
              </w:rPr>
              <w:t>IPE Global Delhi, India JV Ayesa-</w:t>
            </w:r>
            <w:r w:rsidRPr="00876170">
              <w:rPr>
                <w:rFonts w:ascii="Tahoma" w:eastAsia="Times New Roman" w:hAnsi="Tahoma" w:cs="Tahoma"/>
                <w:color w:val="000000"/>
                <w:sz w:val="18"/>
                <w:szCs w:val="18"/>
                <w:lang w:bidi="pa-IN"/>
              </w:rPr>
              <w:t>Spain</w:t>
            </w:r>
          </w:p>
        </w:tc>
        <w:tc>
          <w:tcPr>
            <w:tcW w:w="1260" w:type="dxa"/>
          </w:tcPr>
          <w:p w:rsidR="002B65B9" w:rsidRPr="00876170" w:rsidRDefault="002B65B9" w:rsidP="000151F8">
            <w:pPr>
              <w:rPr>
                <w:rFonts w:ascii="Tahoma" w:eastAsia="Times New Roman" w:hAnsi="Tahoma" w:cs="Tahoma"/>
                <w:color w:val="000000"/>
                <w:sz w:val="18"/>
                <w:szCs w:val="18"/>
                <w:lang w:bidi="pa-IN"/>
              </w:rPr>
            </w:pPr>
            <w:r w:rsidRPr="00876170">
              <w:rPr>
                <w:rFonts w:ascii="Tahoma" w:eastAsia="Times New Roman" w:hAnsi="Tahoma" w:cs="Tahoma"/>
                <w:color w:val="000000"/>
                <w:sz w:val="18"/>
                <w:szCs w:val="18"/>
                <w:lang w:bidi="pa-IN"/>
              </w:rPr>
              <w:t>85.61</w:t>
            </w:r>
          </w:p>
        </w:tc>
      </w:tr>
      <w:tr w:rsidR="002B65B9" w:rsidRPr="00575015" w:rsidTr="000151F8">
        <w:trPr>
          <w:trHeight w:val="314"/>
        </w:trPr>
        <w:tc>
          <w:tcPr>
            <w:tcW w:w="886" w:type="dxa"/>
          </w:tcPr>
          <w:p w:rsidR="002B65B9" w:rsidRPr="00876170" w:rsidRDefault="002B65B9" w:rsidP="000151F8">
            <w:pPr>
              <w:tabs>
                <w:tab w:val="left" w:pos="1170"/>
              </w:tabs>
              <w:jc w:val="center"/>
              <w:rPr>
                <w:rFonts w:ascii="Tahoma" w:eastAsia="Times New Roman" w:hAnsi="Tahoma" w:cs="Tahoma"/>
                <w:b/>
                <w:bCs/>
                <w:color w:val="000000"/>
                <w:sz w:val="18"/>
                <w:szCs w:val="18"/>
                <w:lang w:bidi="pa-IN"/>
              </w:rPr>
            </w:pPr>
            <w:r w:rsidRPr="00876170">
              <w:rPr>
                <w:rFonts w:ascii="Tahoma" w:eastAsia="Times New Roman" w:hAnsi="Tahoma" w:cs="Tahoma"/>
                <w:b/>
                <w:bCs/>
                <w:color w:val="000000"/>
                <w:sz w:val="18"/>
                <w:szCs w:val="18"/>
                <w:lang w:bidi="pa-IN"/>
              </w:rPr>
              <w:t>2</w:t>
            </w:r>
          </w:p>
        </w:tc>
        <w:tc>
          <w:tcPr>
            <w:tcW w:w="4063" w:type="dxa"/>
          </w:tcPr>
          <w:p w:rsidR="002B65B9" w:rsidRPr="00876170" w:rsidRDefault="002B65B9" w:rsidP="000151F8">
            <w:pPr>
              <w:rPr>
                <w:rFonts w:ascii="Tahoma" w:eastAsia="Times New Roman" w:hAnsi="Tahoma" w:cs="Tahoma"/>
                <w:color w:val="000000"/>
                <w:sz w:val="18"/>
                <w:szCs w:val="18"/>
                <w:lang w:bidi="pa-IN"/>
              </w:rPr>
            </w:pPr>
            <w:r w:rsidRPr="00876170">
              <w:rPr>
                <w:rFonts w:ascii="Tahoma" w:eastAsia="Times New Roman" w:hAnsi="Tahoma" w:cs="Tahoma"/>
                <w:color w:val="000000"/>
                <w:sz w:val="18"/>
                <w:szCs w:val="18"/>
                <w:lang w:bidi="pa-IN"/>
              </w:rPr>
              <w:t>TUV SUD</w:t>
            </w:r>
            <w:r>
              <w:rPr>
                <w:rFonts w:ascii="Tahoma" w:eastAsia="Times New Roman" w:hAnsi="Tahoma" w:cs="Tahoma"/>
                <w:color w:val="000000"/>
                <w:sz w:val="18"/>
                <w:szCs w:val="18"/>
                <w:lang w:bidi="pa-IN"/>
              </w:rPr>
              <w:t xml:space="preserve"> South Asia Pvt.Ltd</w:t>
            </w:r>
            <w:r w:rsidRPr="00876170">
              <w:rPr>
                <w:rFonts w:ascii="Tahoma" w:eastAsia="Times New Roman" w:hAnsi="Tahoma" w:cs="Tahoma"/>
                <w:color w:val="000000"/>
                <w:sz w:val="18"/>
                <w:szCs w:val="18"/>
                <w:lang w:bidi="pa-IN"/>
              </w:rPr>
              <w:t>, Gurgaon, India</w:t>
            </w:r>
          </w:p>
        </w:tc>
        <w:tc>
          <w:tcPr>
            <w:tcW w:w="1260" w:type="dxa"/>
          </w:tcPr>
          <w:p w:rsidR="002B65B9" w:rsidRPr="00876170" w:rsidRDefault="002B65B9" w:rsidP="000151F8">
            <w:pPr>
              <w:rPr>
                <w:rFonts w:ascii="Tahoma" w:eastAsia="Times New Roman" w:hAnsi="Tahoma" w:cs="Tahoma"/>
                <w:color w:val="000000"/>
                <w:sz w:val="18"/>
                <w:szCs w:val="18"/>
                <w:lang w:bidi="pa-IN"/>
              </w:rPr>
            </w:pPr>
            <w:r w:rsidRPr="00876170">
              <w:rPr>
                <w:rFonts w:ascii="Tahoma" w:eastAsia="Times New Roman" w:hAnsi="Tahoma" w:cs="Tahoma"/>
                <w:color w:val="000000"/>
                <w:sz w:val="18"/>
                <w:szCs w:val="18"/>
                <w:lang w:bidi="pa-IN"/>
              </w:rPr>
              <w:t>74.12</w:t>
            </w:r>
          </w:p>
        </w:tc>
      </w:tr>
      <w:tr w:rsidR="002B65B9" w:rsidRPr="00575015" w:rsidTr="000151F8">
        <w:trPr>
          <w:trHeight w:val="296"/>
        </w:trPr>
        <w:tc>
          <w:tcPr>
            <w:tcW w:w="886" w:type="dxa"/>
          </w:tcPr>
          <w:p w:rsidR="002B65B9" w:rsidRPr="00876170" w:rsidRDefault="002B65B9" w:rsidP="000151F8">
            <w:pPr>
              <w:tabs>
                <w:tab w:val="left" w:pos="1170"/>
              </w:tabs>
              <w:jc w:val="center"/>
              <w:rPr>
                <w:rFonts w:ascii="Tahoma" w:eastAsia="Times New Roman" w:hAnsi="Tahoma" w:cs="Tahoma"/>
                <w:b/>
                <w:bCs/>
                <w:color w:val="000000"/>
                <w:sz w:val="18"/>
                <w:szCs w:val="18"/>
                <w:lang w:bidi="pa-IN"/>
              </w:rPr>
            </w:pPr>
            <w:r w:rsidRPr="00876170">
              <w:rPr>
                <w:rFonts w:ascii="Tahoma" w:eastAsia="Times New Roman" w:hAnsi="Tahoma" w:cs="Tahoma"/>
                <w:b/>
                <w:bCs/>
                <w:color w:val="000000"/>
                <w:sz w:val="18"/>
                <w:szCs w:val="18"/>
                <w:lang w:bidi="pa-IN"/>
              </w:rPr>
              <w:t>3</w:t>
            </w:r>
          </w:p>
        </w:tc>
        <w:tc>
          <w:tcPr>
            <w:tcW w:w="4063" w:type="dxa"/>
          </w:tcPr>
          <w:p w:rsidR="002B65B9" w:rsidRPr="00876170" w:rsidRDefault="002B65B9" w:rsidP="000151F8">
            <w:pPr>
              <w:rPr>
                <w:rFonts w:ascii="Tahoma" w:eastAsia="Times New Roman" w:hAnsi="Tahoma" w:cs="Tahoma"/>
                <w:color w:val="000000"/>
                <w:sz w:val="18"/>
                <w:szCs w:val="18"/>
                <w:lang w:bidi="pa-IN"/>
              </w:rPr>
            </w:pPr>
            <w:r w:rsidRPr="00876170">
              <w:rPr>
                <w:rFonts w:ascii="Tahoma" w:eastAsia="Times New Roman" w:hAnsi="Tahoma" w:cs="Tahoma"/>
                <w:color w:val="000000"/>
                <w:sz w:val="18"/>
                <w:szCs w:val="18"/>
                <w:lang w:bidi="pa-IN"/>
              </w:rPr>
              <w:t>WAPCOS Limited. Chandigarh, India</w:t>
            </w:r>
          </w:p>
        </w:tc>
        <w:tc>
          <w:tcPr>
            <w:tcW w:w="1260" w:type="dxa"/>
          </w:tcPr>
          <w:p w:rsidR="002B65B9" w:rsidRPr="00876170" w:rsidRDefault="002B65B9" w:rsidP="000151F8">
            <w:pPr>
              <w:rPr>
                <w:rFonts w:ascii="Tahoma" w:eastAsia="Times New Roman" w:hAnsi="Tahoma" w:cs="Tahoma"/>
                <w:color w:val="000000"/>
                <w:sz w:val="18"/>
                <w:szCs w:val="18"/>
                <w:lang w:bidi="pa-IN"/>
              </w:rPr>
            </w:pPr>
            <w:r w:rsidRPr="00876170">
              <w:rPr>
                <w:rFonts w:ascii="Tahoma" w:eastAsia="Times New Roman" w:hAnsi="Tahoma" w:cs="Tahoma"/>
                <w:color w:val="000000"/>
                <w:sz w:val="18"/>
                <w:szCs w:val="18"/>
                <w:lang w:bidi="pa-IN"/>
              </w:rPr>
              <w:t>7</w:t>
            </w:r>
            <w:r>
              <w:rPr>
                <w:rFonts w:ascii="Tahoma" w:eastAsia="Times New Roman" w:hAnsi="Tahoma" w:cs="Tahoma"/>
                <w:color w:val="000000"/>
                <w:sz w:val="18"/>
                <w:szCs w:val="18"/>
                <w:lang w:bidi="pa-IN"/>
              </w:rPr>
              <w:t>1.01</w:t>
            </w:r>
          </w:p>
        </w:tc>
      </w:tr>
    </w:tbl>
    <w:p w:rsidR="002B65B9" w:rsidRDefault="002B65B9" w:rsidP="002B65B9">
      <w:pPr>
        <w:spacing w:after="120"/>
        <w:ind w:right="446"/>
        <w:jc w:val="both"/>
        <w:rPr>
          <w:rFonts w:ascii="Tahoma" w:hAnsi="Tahoma" w:cs="Tahoma"/>
          <w:bCs/>
          <w:color w:val="222222"/>
          <w:shd w:val="clear" w:color="auto" w:fill="FFFFFF"/>
        </w:rPr>
      </w:pPr>
    </w:p>
    <w:p w:rsidR="002B65B9" w:rsidRDefault="002B65B9" w:rsidP="002B65B9">
      <w:pPr>
        <w:spacing w:after="120"/>
        <w:ind w:right="446"/>
        <w:jc w:val="both"/>
        <w:rPr>
          <w:rFonts w:ascii="Tahoma" w:hAnsi="Tahoma" w:cs="Tahoma"/>
          <w:bCs/>
          <w:color w:val="222222"/>
          <w:shd w:val="clear" w:color="auto" w:fill="FFFFFF"/>
        </w:rPr>
      </w:pPr>
      <w:r>
        <w:rPr>
          <w:rFonts w:ascii="Tahoma" w:hAnsi="Tahoma" w:cs="Tahoma"/>
          <w:bCs/>
          <w:color w:val="222222"/>
          <w:shd w:val="clear" w:color="auto" w:fill="FFFFFF"/>
        </w:rPr>
        <w:tab/>
      </w:r>
      <w:r>
        <w:rPr>
          <w:rFonts w:ascii="Tahoma" w:hAnsi="Tahoma" w:cs="Tahoma"/>
          <w:bCs/>
          <w:color w:val="222222"/>
          <w:shd w:val="clear" w:color="auto" w:fill="FFFFFF"/>
        </w:rPr>
        <w:tab/>
        <w:t xml:space="preserve"> As per clause 23 of ITC of RFP, above said technically qualified 3 firms were invited by HoD office letter 1199 dated 12-02-2019 for attending Opening of financial proposals.</w:t>
      </w:r>
      <w:r>
        <w:rPr>
          <w:rFonts w:ascii="Tahoma" w:hAnsi="Tahoma" w:cs="Tahoma"/>
          <w:bCs/>
          <w:color w:val="222222"/>
          <w:shd w:val="clear" w:color="auto" w:fill="FFFFFF"/>
        </w:rPr>
        <w:tab/>
      </w:r>
      <w:r>
        <w:rPr>
          <w:rFonts w:ascii="Tahoma" w:hAnsi="Tahoma" w:cs="Tahoma"/>
          <w:bCs/>
          <w:color w:val="222222"/>
          <w:shd w:val="clear" w:color="auto" w:fill="FFFFFF"/>
        </w:rPr>
        <w:tab/>
      </w:r>
    </w:p>
    <w:p w:rsidR="002B65B9" w:rsidRDefault="002B65B9" w:rsidP="002B65B9">
      <w:pPr>
        <w:spacing w:after="120"/>
        <w:ind w:right="446"/>
        <w:jc w:val="both"/>
        <w:rPr>
          <w:rFonts w:ascii="Tahoma" w:hAnsi="Tahoma" w:cs="Tahoma"/>
          <w:bCs/>
          <w:color w:val="222222"/>
          <w:shd w:val="clear" w:color="auto" w:fill="FFFFFF"/>
        </w:rPr>
      </w:pPr>
      <w:r>
        <w:rPr>
          <w:rFonts w:ascii="Tahoma" w:hAnsi="Tahoma" w:cs="Tahoma"/>
          <w:bCs/>
          <w:color w:val="222222"/>
          <w:shd w:val="clear" w:color="auto" w:fill="FFFFFF"/>
        </w:rPr>
        <w:tab/>
      </w:r>
      <w:r>
        <w:rPr>
          <w:rFonts w:ascii="Tahoma" w:hAnsi="Tahoma" w:cs="Tahoma"/>
          <w:bCs/>
          <w:color w:val="222222"/>
          <w:shd w:val="clear" w:color="auto" w:fill="FFFFFF"/>
        </w:rPr>
        <w:tab/>
        <w:t xml:space="preserve">Financial proposals of these 3 firms were opened by committee members on 27-02-2019 at 11.00AM, at Office of Head, Mohali-2 in the presence of representatives of the firms. </w:t>
      </w:r>
    </w:p>
    <w:p w:rsidR="00B471A7" w:rsidRDefault="002B65B9" w:rsidP="00B471A7">
      <w:pPr>
        <w:spacing w:after="120"/>
        <w:ind w:right="446"/>
        <w:jc w:val="both"/>
        <w:rPr>
          <w:rFonts w:ascii="Tahoma" w:hAnsi="Tahoma" w:cs="Tahoma"/>
          <w:bCs/>
          <w:color w:val="222222"/>
          <w:shd w:val="clear" w:color="auto" w:fill="FFFFFF"/>
        </w:rPr>
      </w:pPr>
      <w:r>
        <w:rPr>
          <w:rFonts w:ascii="Tahoma" w:hAnsi="Tahoma" w:cs="Tahoma"/>
          <w:bCs/>
          <w:color w:val="222222"/>
          <w:shd w:val="clear" w:color="auto" w:fill="FFFFFF"/>
        </w:rPr>
        <w:tab/>
      </w:r>
      <w:r>
        <w:rPr>
          <w:rFonts w:ascii="Tahoma" w:hAnsi="Tahoma" w:cs="Tahoma"/>
          <w:bCs/>
          <w:color w:val="222222"/>
          <w:shd w:val="clear" w:color="auto" w:fill="FFFFFF"/>
        </w:rPr>
        <w:tab/>
        <w:t>During the opening ceremony on the above said date, evaluated technical score of qualified firms and rates mentioned in each</w:t>
      </w:r>
      <w:r w:rsidR="000A55E4">
        <w:rPr>
          <w:rFonts w:ascii="Tahoma" w:hAnsi="Tahoma" w:cs="Tahoma"/>
          <w:bCs/>
          <w:color w:val="222222"/>
          <w:shd w:val="clear" w:color="auto" w:fill="FFFFFF"/>
        </w:rPr>
        <w:t xml:space="preserve"> financial proposal</w:t>
      </w:r>
      <w:r>
        <w:rPr>
          <w:rFonts w:ascii="Tahoma" w:hAnsi="Tahoma" w:cs="Tahoma"/>
          <w:bCs/>
          <w:color w:val="222222"/>
          <w:shd w:val="clear" w:color="auto" w:fill="FFFFFF"/>
        </w:rPr>
        <w:t xml:space="preserve"> were read out</w:t>
      </w:r>
      <w:r w:rsidR="000A55E4">
        <w:rPr>
          <w:rFonts w:ascii="Tahoma" w:hAnsi="Tahoma" w:cs="Tahoma"/>
          <w:bCs/>
          <w:color w:val="222222"/>
          <w:shd w:val="clear" w:color="auto" w:fill="FFFFFF"/>
        </w:rPr>
        <w:t xml:space="preserve"> as under</w:t>
      </w:r>
      <w:r w:rsidR="00B471A7">
        <w:rPr>
          <w:rFonts w:ascii="Tahoma" w:hAnsi="Tahoma" w:cs="Tahoma"/>
          <w:bCs/>
          <w:color w:val="222222"/>
          <w:shd w:val="clear" w:color="auto" w:fill="FFFFFF"/>
        </w:rPr>
        <w:t>. Financial Proposals opening sheet dated 27-02-2019 duly signed is also attached for kind reference.</w:t>
      </w:r>
    </w:p>
    <w:p w:rsidR="000A55E4" w:rsidRDefault="000A55E4" w:rsidP="007C4F0D">
      <w:pPr>
        <w:spacing w:after="120"/>
        <w:ind w:right="446"/>
        <w:jc w:val="both"/>
        <w:rPr>
          <w:rFonts w:ascii="Tahoma" w:hAnsi="Tahoma" w:cs="Tahoma"/>
          <w:bCs/>
          <w:color w:val="222222"/>
          <w:shd w:val="clear" w:color="auto" w:fill="FFFFFF"/>
        </w:rPr>
      </w:pPr>
      <w:r>
        <w:rPr>
          <w:rFonts w:ascii="Tahoma" w:hAnsi="Tahoma" w:cs="Tahoma"/>
          <w:bCs/>
          <w:color w:val="222222"/>
          <w:shd w:val="clear" w:color="auto" w:fill="FFFFFF"/>
        </w:rPr>
        <w:t xml:space="preserve">: </w:t>
      </w:r>
    </w:p>
    <w:tbl>
      <w:tblPr>
        <w:tblStyle w:val="TableGrid"/>
        <w:tblW w:w="9000" w:type="dxa"/>
        <w:tblInd w:w="918" w:type="dxa"/>
        <w:tblLayout w:type="fixed"/>
        <w:tblLook w:val="04A0"/>
      </w:tblPr>
      <w:tblGrid>
        <w:gridCol w:w="900"/>
        <w:gridCol w:w="4050"/>
        <w:gridCol w:w="4050"/>
      </w:tblGrid>
      <w:tr w:rsidR="000A55E4" w:rsidRPr="002B2E47" w:rsidTr="000A55E4">
        <w:tc>
          <w:tcPr>
            <w:tcW w:w="900" w:type="dxa"/>
          </w:tcPr>
          <w:p w:rsidR="000A55E4" w:rsidRPr="002B2E47" w:rsidRDefault="000A55E4" w:rsidP="000151F8">
            <w:pPr>
              <w:ind w:right="72"/>
              <w:jc w:val="both"/>
              <w:rPr>
                <w:rFonts w:ascii="Tahoma" w:hAnsi="Tahoma" w:cs="Tahoma"/>
                <w:b/>
                <w:color w:val="222222"/>
                <w:sz w:val="16"/>
                <w:szCs w:val="16"/>
                <w:shd w:val="clear" w:color="auto" w:fill="FFFFFF"/>
              </w:rPr>
            </w:pPr>
            <w:r w:rsidRPr="002B2E47">
              <w:rPr>
                <w:rFonts w:ascii="Tahoma" w:hAnsi="Tahoma" w:cs="Tahoma"/>
                <w:b/>
                <w:color w:val="222222"/>
                <w:sz w:val="16"/>
                <w:szCs w:val="16"/>
                <w:shd w:val="clear" w:color="auto" w:fill="FFFFFF"/>
              </w:rPr>
              <w:t>S.N</w:t>
            </w:r>
            <w:r>
              <w:rPr>
                <w:rFonts w:ascii="Tahoma" w:hAnsi="Tahoma" w:cs="Tahoma"/>
                <w:b/>
                <w:color w:val="222222"/>
                <w:sz w:val="16"/>
                <w:szCs w:val="16"/>
                <w:shd w:val="clear" w:color="auto" w:fill="FFFFFF"/>
              </w:rPr>
              <w:t>o.</w:t>
            </w:r>
          </w:p>
        </w:tc>
        <w:tc>
          <w:tcPr>
            <w:tcW w:w="4050" w:type="dxa"/>
          </w:tcPr>
          <w:p w:rsidR="000A55E4" w:rsidRPr="002B2E47" w:rsidRDefault="000A55E4" w:rsidP="000151F8">
            <w:pPr>
              <w:ind w:right="446"/>
              <w:jc w:val="both"/>
              <w:rPr>
                <w:rFonts w:ascii="Tahoma" w:hAnsi="Tahoma" w:cs="Tahoma"/>
                <w:b/>
                <w:color w:val="222222"/>
                <w:sz w:val="16"/>
                <w:szCs w:val="16"/>
                <w:shd w:val="clear" w:color="auto" w:fill="FFFFFF"/>
              </w:rPr>
            </w:pPr>
            <w:r w:rsidRPr="002B2E47">
              <w:rPr>
                <w:rFonts w:ascii="Tahoma" w:hAnsi="Tahoma" w:cs="Tahoma"/>
                <w:b/>
                <w:color w:val="222222"/>
                <w:sz w:val="16"/>
                <w:szCs w:val="16"/>
                <w:shd w:val="clear" w:color="auto" w:fill="FFFFFF"/>
              </w:rPr>
              <w:t>Firm</w:t>
            </w:r>
          </w:p>
        </w:tc>
        <w:tc>
          <w:tcPr>
            <w:tcW w:w="4050" w:type="dxa"/>
          </w:tcPr>
          <w:p w:rsidR="000A55E4" w:rsidRPr="002B2E47" w:rsidRDefault="000A55E4" w:rsidP="000151F8">
            <w:pPr>
              <w:tabs>
                <w:tab w:val="left" w:pos="1062"/>
              </w:tabs>
              <w:ind w:right="72"/>
              <w:jc w:val="both"/>
              <w:rPr>
                <w:rFonts w:ascii="Tahoma" w:hAnsi="Tahoma" w:cs="Tahoma"/>
                <w:b/>
                <w:color w:val="222222"/>
                <w:sz w:val="16"/>
                <w:szCs w:val="16"/>
                <w:shd w:val="clear" w:color="auto" w:fill="FFFFFF"/>
              </w:rPr>
            </w:pPr>
            <w:r>
              <w:rPr>
                <w:rFonts w:ascii="Tahoma" w:hAnsi="Tahoma" w:cs="Tahoma"/>
                <w:b/>
                <w:color w:val="222222"/>
                <w:sz w:val="16"/>
                <w:szCs w:val="16"/>
                <w:shd w:val="clear" w:color="auto" w:fill="FFFFFF"/>
              </w:rPr>
              <w:t>Rate quoted by firm in INR</w:t>
            </w:r>
          </w:p>
        </w:tc>
      </w:tr>
      <w:tr w:rsidR="000A55E4" w:rsidRPr="00594AB7" w:rsidTr="000A55E4">
        <w:tc>
          <w:tcPr>
            <w:tcW w:w="900" w:type="dxa"/>
          </w:tcPr>
          <w:p w:rsidR="000A55E4" w:rsidRPr="00594AB7" w:rsidRDefault="000A55E4" w:rsidP="000151F8">
            <w:pPr>
              <w:ind w:right="446"/>
              <w:jc w:val="both"/>
              <w:rPr>
                <w:rFonts w:ascii="Tahoma" w:hAnsi="Tahoma" w:cs="Tahoma"/>
                <w:b/>
                <w:color w:val="222222"/>
                <w:sz w:val="16"/>
                <w:szCs w:val="16"/>
                <w:shd w:val="clear" w:color="auto" w:fill="FFFFFF"/>
              </w:rPr>
            </w:pPr>
            <w:r w:rsidRPr="00594AB7">
              <w:rPr>
                <w:rFonts w:ascii="Tahoma" w:hAnsi="Tahoma" w:cs="Tahoma"/>
                <w:b/>
                <w:color w:val="222222"/>
                <w:sz w:val="16"/>
                <w:szCs w:val="16"/>
                <w:shd w:val="clear" w:color="auto" w:fill="FFFFFF"/>
              </w:rPr>
              <w:t>1</w:t>
            </w:r>
          </w:p>
        </w:tc>
        <w:tc>
          <w:tcPr>
            <w:tcW w:w="4050" w:type="dxa"/>
          </w:tcPr>
          <w:p w:rsidR="000A55E4" w:rsidRPr="00594AB7" w:rsidRDefault="000A55E4" w:rsidP="000151F8">
            <w:pPr>
              <w:spacing w:after="120"/>
              <w:ind w:right="446"/>
              <w:jc w:val="both"/>
              <w:rPr>
                <w:rFonts w:ascii="Tahoma" w:hAnsi="Tahoma" w:cs="Tahoma"/>
                <w:b/>
                <w:color w:val="222222"/>
                <w:sz w:val="16"/>
                <w:szCs w:val="16"/>
                <w:shd w:val="clear" w:color="auto" w:fill="FFFFFF"/>
              </w:rPr>
            </w:pPr>
            <w:r w:rsidRPr="00594AB7">
              <w:rPr>
                <w:rFonts w:ascii="Tahoma" w:hAnsi="Tahoma" w:cs="Tahoma"/>
                <w:b/>
                <w:color w:val="222222"/>
                <w:sz w:val="16"/>
                <w:szCs w:val="16"/>
                <w:shd w:val="clear" w:color="auto" w:fill="FFFFFF"/>
              </w:rPr>
              <w:t>2</w:t>
            </w:r>
          </w:p>
        </w:tc>
        <w:tc>
          <w:tcPr>
            <w:tcW w:w="4050" w:type="dxa"/>
          </w:tcPr>
          <w:p w:rsidR="000A55E4" w:rsidRPr="00594AB7" w:rsidRDefault="000A55E4" w:rsidP="000151F8">
            <w:pPr>
              <w:spacing w:after="120"/>
              <w:ind w:right="446"/>
              <w:jc w:val="both"/>
              <w:rPr>
                <w:rFonts w:ascii="Tahoma" w:hAnsi="Tahoma" w:cs="Tahoma"/>
                <w:b/>
                <w:color w:val="222222"/>
                <w:sz w:val="16"/>
                <w:szCs w:val="16"/>
                <w:shd w:val="clear" w:color="auto" w:fill="FFFFFF"/>
              </w:rPr>
            </w:pPr>
            <w:r w:rsidRPr="00594AB7">
              <w:rPr>
                <w:rFonts w:ascii="Tahoma" w:hAnsi="Tahoma" w:cs="Tahoma"/>
                <w:b/>
                <w:color w:val="222222"/>
                <w:sz w:val="16"/>
                <w:szCs w:val="16"/>
                <w:shd w:val="clear" w:color="auto" w:fill="FFFFFF"/>
              </w:rPr>
              <w:t>3</w:t>
            </w:r>
          </w:p>
        </w:tc>
      </w:tr>
      <w:tr w:rsidR="000A55E4" w:rsidRPr="002B2E47" w:rsidTr="000A55E4">
        <w:tc>
          <w:tcPr>
            <w:tcW w:w="900" w:type="dxa"/>
          </w:tcPr>
          <w:p w:rsidR="000A55E4" w:rsidRPr="002B2E47" w:rsidRDefault="000A55E4" w:rsidP="000151F8">
            <w:pPr>
              <w:spacing w:after="120"/>
              <w:ind w:right="446"/>
              <w:jc w:val="both"/>
              <w:rPr>
                <w:rFonts w:ascii="Tahoma" w:hAnsi="Tahoma" w:cs="Tahoma"/>
                <w:bCs/>
                <w:color w:val="222222"/>
                <w:sz w:val="16"/>
                <w:szCs w:val="16"/>
                <w:shd w:val="clear" w:color="auto" w:fill="FFFFFF"/>
              </w:rPr>
            </w:pPr>
            <w:r w:rsidRPr="002B2E47">
              <w:rPr>
                <w:rFonts w:ascii="Tahoma" w:hAnsi="Tahoma" w:cs="Tahoma"/>
                <w:bCs/>
                <w:color w:val="222222"/>
                <w:sz w:val="16"/>
                <w:szCs w:val="16"/>
                <w:shd w:val="clear" w:color="auto" w:fill="FFFFFF"/>
              </w:rPr>
              <w:t>1</w:t>
            </w:r>
          </w:p>
        </w:tc>
        <w:tc>
          <w:tcPr>
            <w:tcW w:w="4050" w:type="dxa"/>
          </w:tcPr>
          <w:p w:rsidR="000A55E4" w:rsidRPr="002B2E47" w:rsidRDefault="000A55E4" w:rsidP="000151F8">
            <w:pPr>
              <w:tabs>
                <w:tab w:val="left" w:pos="882"/>
                <w:tab w:val="left" w:pos="972"/>
              </w:tabs>
              <w:spacing w:after="120"/>
              <w:ind w:right="72"/>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 xml:space="preserve">IPE </w:t>
            </w:r>
            <w:r w:rsidRPr="002B2E47">
              <w:rPr>
                <w:rFonts w:ascii="Tahoma" w:hAnsi="Tahoma" w:cs="Tahoma"/>
                <w:bCs/>
                <w:color w:val="222222"/>
                <w:sz w:val="16"/>
                <w:szCs w:val="16"/>
                <w:shd w:val="clear" w:color="auto" w:fill="FFFFFF"/>
              </w:rPr>
              <w:t>Global</w:t>
            </w:r>
            <w:r>
              <w:rPr>
                <w:rFonts w:ascii="Tahoma" w:hAnsi="Tahoma" w:cs="Tahoma"/>
                <w:bCs/>
                <w:color w:val="222222"/>
                <w:sz w:val="16"/>
                <w:szCs w:val="16"/>
                <w:shd w:val="clear" w:color="auto" w:fill="FFFFFF"/>
              </w:rPr>
              <w:t xml:space="preserve"> Ltd, New Delhi,India JV AYESA, Spain</w:t>
            </w:r>
          </w:p>
        </w:tc>
        <w:tc>
          <w:tcPr>
            <w:tcW w:w="4050" w:type="dxa"/>
          </w:tcPr>
          <w:p w:rsidR="000A55E4" w:rsidRPr="002B2E47" w:rsidRDefault="000A55E4" w:rsidP="000151F8">
            <w:pPr>
              <w:tabs>
                <w:tab w:val="left" w:pos="1062"/>
              </w:tabs>
              <w:spacing w:after="120"/>
              <w:ind w:right="72"/>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8,07,05,000.00 &amp; indirect taxes 1,45,26,900/-</w:t>
            </w:r>
          </w:p>
        </w:tc>
      </w:tr>
      <w:tr w:rsidR="000A55E4" w:rsidRPr="002B2E47" w:rsidTr="000A55E4">
        <w:trPr>
          <w:trHeight w:val="260"/>
        </w:trPr>
        <w:tc>
          <w:tcPr>
            <w:tcW w:w="900" w:type="dxa"/>
          </w:tcPr>
          <w:p w:rsidR="000A55E4" w:rsidRPr="002B2E47" w:rsidRDefault="000A55E4" w:rsidP="000151F8">
            <w:pPr>
              <w:spacing w:after="120"/>
              <w:ind w:right="446"/>
              <w:jc w:val="both"/>
              <w:rPr>
                <w:rFonts w:ascii="Tahoma" w:hAnsi="Tahoma" w:cs="Tahoma"/>
                <w:bCs/>
                <w:color w:val="222222"/>
                <w:sz w:val="16"/>
                <w:szCs w:val="16"/>
                <w:shd w:val="clear" w:color="auto" w:fill="FFFFFF"/>
              </w:rPr>
            </w:pPr>
            <w:r w:rsidRPr="002B2E47">
              <w:rPr>
                <w:rFonts w:ascii="Tahoma" w:hAnsi="Tahoma" w:cs="Tahoma"/>
                <w:bCs/>
                <w:color w:val="222222"/>
                <w:sz w:val="16"/>
                <w:szCs w:val="16"/>
                <w:shd w:val="clear" w:color="auto" w:fill="FFFFFF"/>
              </w:rPr>
              <w:t>2</w:t>
            </w:r>
          </w:p>
        </w:tc>
        <w:tc>
          <w:tcPr>
            <w:tcW w:w="4050" w:type="dxa"/>
          </w:tcPr>
          <w:p w:rsidR="000A55E4" w:rsidRPr="002B2E47" w:rsidRDefault="000A55E4" w:rsidP="000151F8">
            <w:pPr>
              <w:spacing w:after="120"/>
              <w:ind w:right="72"/>
              <w:jc w:val="both"/>
              <w:rPr>
                <w:rFonts w:ascii="Tahoma" w:hAnsi="Tahoma" w:cs="Tahoma"/>
                <w:bCs/>
                <w:color w:val="222222"/>
                <w:sz w:val="16"/>
                <w:szCs w:val="16"/>
                <w:shd w:val="clear" w:color="auto" w:fill="FFFFFF"/>
              </w:rPr>
            </w:pPr>
            <w:r w:rsidRPr="002B2E47">
              <w:rPr>
                <w:rFonts w:ascii="Tahoma" w:hAnsi="Tahoma" w:cs="Tahoma"/>
                <w:bCs/>
                <w:color w:val="222222"/>
                <w:sz w:val="16"/>
                <w:szCs w:val="16"/>
                <w:shd w:val="clear" w:color="auto" w:fill="FFFFFF"/>
              </w:rPr>
              <w:t>TUV-SUD</w:t>
            </w:r>
            <w:r>
              <w:rPr>
                <w:rFonts w:ascii="Tahoma" w:hAnsi="Tahoma" w:cs="Tahoma"/>
                <w:bCs/>
                <w:color w:val="222222"/>
                <w:sz w:val="16"/>
                <w:szCs w:val="16"/>
                <w:shd w:val="clear" w:color="auto" w:fill="FFFFFF"/>
              </w:rPr>
              <w:t xml:space="preserve"> South Asia Pvt.Ltd., Gurgaon</w:t>
            </w:r>
          </w:p>
        </w:tc>
        <w:tc>
          <w:tcPr>
            <w:tcW w:w="4050" w:type="dxa"/>
          </w:tcPr>
          <w:p w:rsidR="000A55E4" w:rsidRPr="002B2E47" w:rsidRDefault="000A55E4" w:rsidP="000151F8">
            <w:pPr>
              <w:spacing w:after="120"/>
              <w:ind w:right="72"/>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6,93,00,430.00 &amp; indirect taxes 1,24,74,077/-</w:t>
            </w:r>
          </w:p>
        </w:tc>
      </w:tr>
      <w:tr w:rsidR="000A55E4" w:rsidRPr="002B2E47" w:rsidTr="000A55E4">
        <w:tc>
          <w:tcPr>
            <w:tcW w:w="900" w:type="dxa"/>
          </w:tcPr>
          <w:p w:rsidR="000A55E4" w:rsidRPr="002B2E47" w:rsidRDefault="000A55E4" w:rsidP="000151F8">
            <w:pPr>
              <w:spacing w:after="120"/>
              <w:ind w:right="446"/>
              <w:jc w:val="both"/>
              <w:rPr>
                <w:rFonts w:ascii="Tahoma" w:hAnsi="Tahoma" w:cs="Tahoma"/>
                <w:bCs/>
                <w:color w:val="222222"/>
                <w:sz w:val="16"/>
                <w:szCs w:val="16"/>
                <w:shd w:val="clear" w:color="auto" w:fill="FFFFFF"/>
              </w:rPr>
            </w:pPr>
            <w:r w:rsidRPr="002B2E47">
              <w:rPr>
                <w:rFonts w:ascii="Tahoma" w:hAnsi="Tahoma" w:cs="Tahoma"/>
                <w:bCs/>
                <w:color w:val="222222"/>
                <w:sz w:val="16"/>
                <w:szCs w:val="16"/>
                <w:shd w:val="clear" w:color="auto" w:fill="FFFFFF"/>
              </w:rPr>
              <w:t>3</w:t>
            </w:r>
          </w:p>
        </w:tc>
        <w:tc>
          <w:tcPr>
            <w:tcW w:w="4050" w:type="dxa"/>
          </w:tcPr>
          <w:p w:rsidR="000A55E4" w:rsidRPr="002B2E47" w:rsidRDefault="000A55E4" w:rsidP="000151F8">
            <w:pPr>
              <w:spacing w:after="120"/>
              <w:ind w:right="72"/>
              <w:jc w:val="both"/>
              <w:rPr>
                <w:rFonts w:ascii="Tahoma" w:hAnsi="Tahoma" w:cs="Tahoma"/>
                <w:bCs/>
                <w:color w:val="222222"/>
                <w:sz w:val="16"/>
                <w:szCs w:val="16"/>
                <w:shd w:val="clear" w:color="auto" w:fill="FFFFFF"/>
              </w:rPr>
            </w:pPr>
            <w:r w:rsidRPr="002B2E47">
              <w:rPr>
                <w:rFonts w:ascii="Tahoma" w:hAnsi="Tahoma" w:cs="Tahoma"/>
                <w:bCs/>
                <w:color w:val="222222"/>
                <w:sz w:val="16"/>
                <w:szCs w:val="16"/>
                <w:shd w:val="clear" w:color="auto" w:fill="FFFFFF"/>
              </w:rPr>
              <w:t>WAPCOS</w:t>
            </w:r>
            <w:r>
              <w:rPr>
                <w:rFonts w:ascii="Tahoma" w:hAnsi="Tahoma" w:cs="Tahoma"/>
                <w:bCs/>
                <w:color w:val="222222"/>
                <w:sz w:val="16"/>
                <w:szCs w:val="16"/>
                <w:shd w:val="clear" w:color="auto" w:fill="FFFFFF"/>
              </w:rPr>
              <w:t xml:space="preserve"> Ltd., Chandigarh</w:t>
            </w:r>
          </w:p>
        </w:tc>
        <w:tc>
          <w:tcPr>
            <w:tcW w:w="4050" w:type="dxa"/>
          </w:tcPr>
          <w:p w:rsidR="000A55E4" w:rsidRPr="002B2E47" w:rsidRDefault="000A55E4" w:rsidP="000151F8">
            <w:pPr>
              <w:spacing w:after="120"/>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7,02,02,500.00 &amp; indirect taxes 1,26,36,450/-</w:t>
            </w:r>
          </w:p>
        </w:tc>
      </w:tr>
    </w:tbl>
    <w:p w:rsidR="000A55E4" w:rsidRDefault="000A55E4" w:rsidP="007C4F0D">
      <w:pPr>
        <w:spacing w:after="120"/>
        <w:ind w:right="446"/>
        <w:jc w:val="both"/>
        <w:rPr>
          <w:rFonts w:ascii="Tahoma" w:hAnsi="Tahoma" w:cs="Tahoma"/>
          <w:bCs/>
          <w:color w:val="222222"/>
          <w:shd w:val="clear" w:color="auto" w:fill="FFFFFF"/>
        </w:rPr>
      </w:pPr>
    </w:p>
    <w:p w:rsidR="007C6639" w:rsidRDefault="007C4F0D" w:rsidP="007C4F0D">
      <w:pPr>
        <w:spacing w:after="120"/>
        <w:ind w:right="446"/>
        <w:jc w:val="both"/>
        <w:rPr>
          <w:rFonts w:ascii="Tahoma" w:hAnsi="Tahoma" w:cs="Tahoma"/>
          <w:bCs/>
          <w:color w:val="222222"/>
          <w:shd w:val="clear" w:color="auto" w:fill="FFFFFF"/>
        </w:rPr>
      </w:pPr>
      <w:r>
        <w:rPr>
          <w:rFonts w:ascii="Tahoma" w:hAnsi="Tahoma" w:cs="Tahoma"/>
          <w:bCs/>
          <w:color w:val="222222"/>
          <w:shd w:val="clear" w:color="auto" w:fill="FFFFFF"/>
        </w:rPr>
        <w:tab/>
      </w:r>
      <w:r>
        <w:rPr>
          <w:rFonts w:ascii="Tahoma" w:hAnsi="Tahoma" w:cs="Tahoma"/>
          <w:bCs/>
          <w:color w:val="222222"/>
          <w:shd w:val="clear" w:color="auto" w:fill="FFFFFF"/>
        </w:rPr>
        <w:tab/>
        <w:t>Details of Combined evaluation of technical &amp; financial marks/score of above said 3 fi</w:t>
      </w:r>
      <w:r w:rsidR="007C6639">
        <w:rPr>
          <w:rFonts w:ascii="Tahoma" w:hAnsi="Tahoma" w:cs="Tahoma"/>
          <w:bCs/>
          <w:color w:val="222222"/>
          <w:shd w:val="clear" w:color="auto" w:fill="FFFFFF"/>
        </w:rPr>
        <w:t>rms are as under</w:t>
      </w:r>
      <w:r w:rsidR="00BA5B99">
        <w:rPr>
          <w:rFonts w:ascii="Tahoma" w:hAnsi="Tahoma" w:cs="Tahoma"/>
          <w:bCs/>
          <w:color w:val="222222"/>
          <w:shd w:val="clear" w:color="auto" w:fill="FFFFFF"/>
        </w:rPr>
        <w:t>. The evaluation of Financial marks/ score is done on rates quoted excluding indirect taxes.</w:t>
      </w:r>
    </w:p>
    <w:tbl>
      <w:tblPr>
        <w:tblStyle w:val="TableGrid"/>
        <w:tblW w:w="9918" w:type="dxa"/>
        <w:tblLayout w:type="fixed"/>
        <w:tblLook w:val="04A0"/>
      </w:tblPr>
      <w:tblGrid>
        <w:gridCol w:w="738"/>
        <w:gridCol w:w="1080"/>
        <w:gridCol w:w="1440"/>
        <w:gridCol w:w="1260"/>
        <w:gridCol w:w="990"/>
        <w:gridCol w:w="1080"/>
        <w:gridCol w:w="1350"/>
        <w:gridCol w:w="1080"/>
        <w:gridCol w:w="900"/>
      </w:tblGrid>
      <w:tr w:rsidR="0034605E" w:rsidTr="00BA5B99">
        <w:tc>
          <w:tcPr>
            <w:tcW w:w="738" w:type="dxa"/>
          </w:tcPr>
          <w:p w:rsidR="007C4F0D" w:rsidRPr="002B2E47" w:rsidRDefault="007C4F0D" w:rsidP="001F556D">
            <w:pPr>
              <w:ind w:right="72"/>
              <w:jc w:val="both"/>
              <w:rPr>
                <w:rFonts w:ascii="Tahoma" w:hAnsi="Tahoma" w:cs="Tahoma"/>
                <w:b/>
                <w:color w:val="222222"/>
                <w:sz w:val="16"/>
                <w:szCs w:val="16"/>
                <w:shd w:val="clear" w:color="auto" w:fill="FFFFFF"/>
              </w:rPr>
            </w:pPr>
            <w:r w:rsidRPr="002B2E47">
              <w:rPr>
                <w:rFonts w:ascii="Tahoma" w:hAnsi="Tahoma" w:cs="Tahoma"/>
                <w:b/>
                <w:color w:val="222222"/>
                <w:sz w:val="16"/>
                <w:szCs w:val="16"/>
                <w:shd w:val="clear" w:color="auto" w:fill="FFFFFF"/>
              </w:rPr>
              <w:t>S.N</w:t>
            </w:r>
            <w:r w:rsidR="00050400">
              <w:rPr>
                <w:rFonts w:ascii="Tahoma" w:hAnsi="Tahoma" w:cs="Tahoma"/>
                <w:b/>
                <w:color w:val="222222"/>
                <w:sz w:val="16"/>
                <w:szCs w:val="16"/>
                <w:shd w:val="clear" w:color="auto" w:fill="FFFFFF"/>
              </w:rPr>
              <w:t>o.</w:t>
            </w:r>
          </w:p>
        </w:tc>
        <w:tc>
          <w:tcPr>
            <w:tcW w:w="1080" w:type="dxa"/>
          </w:tcPr>
          <w:p w:rsidR="007C4F0D" w:rsidRPr="002B2E47" w:rsidRDefault="007C4F0D" w:rsidP="001F556D">
            <w:pPr>
              <w:ind w:right="446"/>
              <w:jc w:val="both"/>
              <w:rPr>
                <w:rFonts w:ascii="Tahoma" w:hAnsi="Tahoma" w:cs="Tahoma"/>
                <w:b/>
                <w:color w:val="222222"/>
                <w:sz w:val="16"/>
                <w:szCs w:val="16"/>
                <w:shd w:val="clear" w:color="auto" w:fill="FFFFFF"/>
              </w:rPr>
            </w:pPr>
            <w:r w:rsidRPr="002B2E47">
              <w:rPr>
                <w:rFonts w:ascii="Tahoma" w:hAnsi="Tahoma" w:cs="Tahoma"/>
                <w:b/>
                <w:color w:val="222222"/>
                <w:sz w:val="16"/>
                <w:szCs w:val="16"/>
                <w:shd w:val="clear" w:color="auto" w:fill="FFFFFF"/>
              </w:rPr>
              <w:t>Firm</w:t>
            </w:r>
          </w:p>
        </w:tc>
        <w:tc>
          <w:tcPr>
            <w:tcW w:w="1440" w:type="dxa"/>
          </w:tcPr>
          <w:p w:rsidR="007C4F0D" w:rsidRPr="002B2E47" w:rsidRDefault="007C4F0D" w:rsidP="001F556D">
            <w:pPr>
              <w:tabs>
                <w:tab w:val="left" w:pos="1062"/>
              </w:tabs>
              <w:ind w:right="72"/>
              <w:jc w:val="both"/>
              <w:rPr>
                <w:rFonts w:ascii="Tahoma" w:hAnsi="Tahoma" w:cs="Tahoma"/>
                <w:b/>
                <w:color w:val="222222"/>
                <w:sz w:val="16"/>
                <w:szCs w:val="16"/>
                <w:shd w:val="clear" w:color="auto" w:fill="FFFFFF"/>
              </w:rPr>
            </w:pPr>
            <w:r>
              <w:rPr>
                <w:rFonts w:ascii="Tahoma" w:hAnsi="Tahoma" w:cs="Tahoma"/>
                <w:b/>
                <w:color w:val="222222"/>
                <w:sz w:val="16"/>
                <w:szCs w:val="16"/>
                <w:shd w:val="clear" w:color="auto" w:fill="FFFFFF"/>
              </w:rPr>
              <w:t>Rate quoted by firm</w:t>
            </w:r>
            <w:r w:rsidR="002F5F51">
              <w:rPr>
                <w:rFonts w:ascii="Tahoma" w:hAnsi="Tahoma" w:cs="Tahoma"/>
                <w:b/>
                <w:color w:val="222222"/>
                <w:sz w:val="16"/>
                <w:szCs w:val="16"/>
                <w:shd w:val="clear" w:color="auto" w:fill="FFFFFF"/>
              </w:rPr>
              <w:t xml:space="preserve"> in INR</w:t>
            </w:r>
          </w:p>
        </w:tc>
        <w:tc>
          <w:tcPr>
            <w:tcW w:w="1260" w:type="dxa"/>
          </w:tcPr>
          <w:p w:rsidR="007C4F0D" w:rsidRPr="002B2E47" w:rsidRDefault="007C4F0D" w:rsidP="001F556D">
            <w:pPr>
              <w:ind w:right="72"/>
              <w:jc w:val="both"/>
              <w:rPr>
                <w:rFonts w:ascii="Tahoma" w:hAnsi="Tahoma" w:cs="Tahoma"/>
                <w:b/>
                <w:color w:val="222222"/>
                <w:sz w:val="16"/>
                <w:szCs w:val="16"/>
                <w:shd w:val="clear" w:color="auto" w:fill="FFFFFF"/>
              </w:rPr>
            </w:pPr>
            <w:r w:rsidRPr="002B2E47">
              <w:rPr>
                <w:rFonts w:ascii="Tahoma" w:hAnsi="Tahoma" w:cs="Tahoma"/>
                <w:b/>
                <w:color w:val="222222"/>
                <w:sz w:val="16"/>
                <w:szCs w:val="16"/>
                <w:shd w:val="clear" w:color="auto" w:fill="FFFFFF"/>
              </w:rPr>
              <w:t>Financial Marks</w:t>
            </w:r>
          </w:p>
        </w:tc>
        <w:tc>
          <w:tcPr>
            <w:tcW w:w="990" w:type="dxa"/>
          </w:tcPr>
          <w:p w:rsidR="007C4F0D" w:rsidRPr="00BC74DA" w:rsidRDefault="007C4F0D" w:rsidP="001F556D">
            <w:pPr>
              <w:jc w:val="both"/>
              <w:rPr>
                <w:rFonts w:ascii="Tahoma" w:hAnsi="Tahoma" w:cs="Tahoma"/>
                <w:b/>
                <w:color w:val="222222"/>
                <w:sz w:val="16"/>
                <w:szCs w:val="16"/>
                <w:shd w:val="clear" w:color="auto" w:fill="FFFFFF"/>
              </w:rPr>
            </w:pPr>
            <w:r w:rsidRPr="00BC74DA">
              <w:rPr>
                <w:rFonts w:ascii="Tahoma" w:hAnsi="Tahoma" w:cs="Tahoma"/>
                <w:b/>
                <w:color w:val="222222"/>
                <w:sz w:val="16"/>
                <w:szCs w:val="16"/>
                <w:shd w:val="clear" w:color="auto" w:fill="FFFFFF"/>
              </w:rPr>
              <w:t xml:space="preserve">Financial </w:t>
            </w:r>
          </w:p>
          <w:p w:rsidR="007C6639" w:rsidRPr="00BC74DA" w:rsidRDefault="007C4F0D" w:rsidP="001F556D">
            <w:pPr>
              <w:jc w:val="both"/>
              <w:rPr>
                <w:rFonts w:ascii="Tahoma" w:hAnsi="Tahoma" w:cs="Tahoma"/>
                <w:b/>
                <w:color w:val="222222"/>
                <w:sz w:val="16"/>
                <w:szCs w:val="16"/>
                <w:shd w:val="clear" w:color="auto" w:fill="FFFFFF"/>
              </w:rPr>
            </w:pPr>
            <w:r w:rsidRPr="00BC74DA">
              <w:rPr>
                <w:rFonts w:ascii="Tahoma" w:hAnsi="Tahoma" w:cs="Tahoma"/>
                <w:b/>
                <w:color w:val="222222"/>
                <w:sz w:val="16"/>
                <w:szCs w:val="16"/>
                <w:shd w:val="clear" w:color="auto" w:fill="FFFFFF"/>
              </w:rPr>
              <w:t>Score</w:t>
            </w:r>
            <w:r w:rsidR="001F556D" w:rsidRPr="00BC74DA">
              <w:rPr>
                <w:rFonts w:ascii="Tahoma" w:hAnsi="Tahoma" w:cs="Tahoma"/>
                <w:b/>
                <w:color w:val="222222"/>
                <w:sz w:val="16"/>
                <w:szCs w:val="16"/>
                <w:shd w:val="clear" w:color="auto" w:fill="FFFFFF"/>
              </w:rPr>
              <w:t xml:space="preserve"> </w:t>
            </w:r>
            <w:r w:rsidR="007C6639" w:rsidRPr="00BC74DA">
              <w:rPr>
                <w:rFonts w:ascii="Tahoma" w:hAnsi="Tahoma" w:cs="Tahoma"/>
                <w:b/>
                <w:color w:val="222222"/>
                <w:sz w:val="16"/>
                <w:szCs w:val="16"/>
                <w:shd w:val="clear" w:color="auto" w:fill="FFFFFF"/>
              </w:rPr>
              <w:t xml:space="preserve">30% of </w:t>
            </w:r>
            <w:r w:rsidR="0034605E">
              <w:rPr>
                <w:rFonts w:ascii="Tahoma" w:hAnsi="Tahoma" w:cs="Tahoma"/>
                <w:b/>
                <w:color w:val="222222"/>
                <w:sz w:val="16"/>
                <w:szCs w:val="16"/>
                <w:shd w:val="clear" w:color="auto" w:fill="FFFFFF"/>
              </w:rPr>
              <w:t>4</w:t>
            </w:r>
          </w:p>
        </w:tc>
        <w:tc>
          <w:tcPr>
            <w:tcW w:w="1080" w:type="dxa"/>
          </w:tcPr>
          <w:p w:rsidR="007C4F0D" w:rsidRPr="00BC74DA" w:rsidRDefault="007C4F0D" w:rsidP="001F556D">
            <w:pPr>
              <w:ind w:right="72"/>
              <w:jc w:val="both"/>
              <w:rPr>
                <w:rFonts w:ascii="Tahoma" w:hAnsi="Tahoma" w:cs="Tahoma"/>
                <w:b/>
                <w:color w:val="222222"/>
                <w:sz w:val="16"/>
                <w:szCs w:val="16"/>
                <w:shd w:val="clear" w:color="auto" w:fill="FFFFFF"/>
              </w:rPr>
            </w:pPr>
            <w:r w:rsidRPr="00BC74DA">
              <w:rPr>
                <w:rFonts w:ascii="Tahoma" w:hAnsi="Tahoma" w:cs="Tahoma"/>
                <w:b/>
                <w:color w:val="222222"/>
                <w:sz w:val="16"/>
                <w:szCs w:val="16"/>
                <w:shd w:val="clear" w:color="auto" w:fill="FFFFFF"/>
              </w:rPr>
              <w:t>Technical marks</w:t>
            </w:r>
          </w:p>
        </w:tc>
        <w:tc>
          <w:tcPr>
            <w:tcW w:w="1350" w:type="dxa"/>
          </w:tcPr>
          <w:p w:rsidR="007C4F0D" w:rsidRPr="00BC74DA" w:rsidRDefault="007C4F0D" w:rsidP="001F556D">
            <w:pPr>
              <w:ind w:right="72"/>
              <w:jc w:val="both"/>
              <w:rPr>
                <w:rFonts w:ascii="Tahoma" w:hAnsi="Tahoma" w:cs="Tahoma"/>
                <w:b/>
                <w:color w:val="222222"/>
                <w:sz w:val="16"/>
                <w:szCs w:val="16"/>
                <w:shd w:val="clear" w:color="auto" w:fill="FFFFFF"/>
              </w:rPr>
            </w:pPr>
            <w:r w:rsidRPr="00BC74DA">
              <w:rPr>
                <w:rFonts w:ascii="Tahoma" w:hAnsi="Tahoma" w:cs="Tahoma"/>
                <w:b/>
                <w:color w:val="222222"/>
                <w:sz w:val="16"/>
                <w:szCs w:val="16"/>
                <w:shd w:val="clear" w:color="auto" w:fill="FFFFFF"/>
              </w:rPr>
              <w:t>Technical Score 70% of (6)</w:t>
            </w:r>
          </w:p>
        </w:tc>
        <w:tc>
          <w:tcPr>
            <w:tcW w:w="1080" w:type="dxa"/>
          </w:tcPr>
          <w:p w:rsidR="007C4F0D" w:rsidRPr="002B2E47" w:rsidRDefault="007C4F0D" w:rsidP="001F556D">
            <w:pPr>
              <w:jc w:val="both"/>
              <w:rPr>
                <w:rFonts w:ascii="Tahoma" w:hAnsi="Tahoma" w:cs="Tahoma"/>
                <w:b/>
                <w:color w:val="222222"/>
                <w:sz w:val="16"/>
                <w:szCs w:val="16"/>
                <w:shd w:val="clear" w:color="auto" w:fill="FFFFFF"/>
              </w:rPr>
            </w:pPr>
            <w:r w:rsidRPr="002B2E47">
              <w:rPr>
                <w:rFonts w:ascii="Tahoma" w:hAnsi="Tahoma" w:cs="Tahoma"/>
                <w:b/>
                <w:color w:val="222222"/>
                <w:sz w:val="16"/>
                <w:szCs w:val="16"/>
                <w:shd w:val="clear" w:color="auto" w:fill="FFFFFF"/>
              </w:rPr>
              <w:t>Combined score</w:t>
            </w:r>
            <w:r w:rsidR="001F556D">
              <w:rPr>
                <w:rFonts w:ascii="Tahoma" w:hAnsi="Tahoma" w:cs="Tahoma"/>
                <w:b/>
                <w:color w:val="222222"/>
                <w:sz w:val="16"/>
                <w:szCs w:val="16"/>
                <w:shd w:val="clear" w:color="auto" w:fill="FFFFFF"/>
              </w:rPr>
              <w:t xml:space="preserve"> of (5+7)</w:t>
            </w:r>
          </w:p>
        </w:tc>
        <w:tc>
          <w:tcPr>
            <w:tcW w:w="900" w:type="dxa"/>
          </w:tcPr>
          <w:p w:rsidR="007C4F0D" w:rsidRPr="002D071F" w:rsidRDefault="007C4F0D" w:rsidP="001F556D">
            <w:pPr>
              <w:jc w:val="both"/>
              <w:rPr>
                <w:rFonts w:ascii="Tahoma" w:hAnsi="Tahoma" w:cs="Tahoma"/>
                <w:b/>
                <w:color w:val="222222"/>
                <w:sz w:val="16"/>
                <w:szCs w:val="16"/>
                <w:shd w:val="clear" w:color="auto" w:fill="FFFFFF"/>
              </w:rPr>
            </w:pPr>
            <w:r w:rsidRPr="002D071F">
              <w:rPr>
                <w:rFonts w:ascii="Tahoma" w:hAnsi="Tahoma" w:cs="Tahoma"/>
                <w:b/>
                <w:color w:val="222222"/>
                <w:sz w:val="16"/>
                <w:szCs w:val="16"/>
                <w:shd w:val="clear" w:color="auto" w:fill="FFFFFF"/>
              </w:rPr>
              <w:t>Rank</w:t>
            </w:r>
          </w:p>
        </w:tc>
      </w:tr>
      <w:tr w:rsidR="0034605E" w:rsidTr="00BA5B99">
        <w:tc>
          <w:tcPr>
            <w:tcW w:w="738" w:type="dxa"/>
          </w:tcPr>
          <w:p w:rsidR="007C4F0D" w:rsidRPr="00594AB7" w:rsidRDefault="007C4F0D" w:rsidP="001F556D">
            <w:pPr>
              <w:ind w:right="446"/>
              <w:jc w:val="both"/>
              <w:rPr>
                <w:rFonts w:ascii="Tahoma" w:hAnsi="Tahoma" w:cs="Tahoma"/>
                <w:b/>
                <w:color w:val="222222"/>
                <w:sz w:val="16"/>
                <w:szCs w:val="16"/>
                <w:shd w:val="clear" w:color="auto" w:fill="FFFFFF"/>
              </w:rPr>
            </w:pPr>
            <w:r w:rsidRPr="00594AB7">
              <w:rPr>
                <w:rFonts w:ascii="Tahoma" w:hAnsi="Tahoma" w:cs="Tahoma"/>
                <w:b/>
                <w:color w:val="222222"/>
                <w:sz w:val="16"/>
                <w:szCs w:val="16"/>
                <w:shd w:val="clear" w:color="auto" w:fill="FFFFFF"/>
              </w:rPr>
              <w:lastRenderedPageBreak/>
              <w:t>1</w:t>
            </w:r>
          </w:p>
        </w:tc>
        <w:tc>
          <w:tcPr>
            <w:tcW w:w="1080" w:type="dxa"/>
          </w:tcPr>
          <w:p w:rsidR="007C4F0D" w:rsidRPr="00594AB7" w:rsidRDefault="007C4F0D" w:rsidP="00F863AF">
            <w:pPr>
              <w:spacing w:after="120"/>
              <w:ind w:right="446"/>
              <w:jc w:val="both"/>
              <w:rPr>
                <w:rFonts w:ascii="Tahoma" w:hAnsi="Tahoma" w:cs="Tahoma"/>
                <w:b/>
                <w:color w:val="222222"/>
                <w:sz w:val="16"/>
                <w:szCs w:val="16"/>
                <w:shd w:val="clear" w:color="auto" w:fill="FFFFFF"/>
              </w:rPr>
            </w:pPr>
            <w:r w:rsidRPr="00594AB7">
              <w:rPr>
                <w:rFonts w:ascii="Tahoma" w:hAnsi="Tahoma" w:cs="Tahoma"/>
                <w:b/>
                <w:color w:val="222222"/>
                <w:sz w:val="16"/>
                <w:szCs w:val="16"/>
                <w:shd w:val="clear" w:color="auto" w:fill="FFFFFF"/>
              </w:rPr>
              <w:t>2</w:t>
            </w:r>
          </w:p>
        </w:tc>
        <w:tc>
          <w:tcPr>
            <w:tcW w:w="1440" w:type="dxa"/>
          </w:tcPr>
          <w:p w:rsidR="007C4F0D" w:rsidRPr="00594AB7" w:rsidRDefault="007C4F0D" w:rsidP="00F863AF">
            <w:pPr>
              <w:spacing w:after="120"/>
              <w:ind w:right="446"/>
              <w:jc w:val="both"/>
              <w:rPr>
                <w:rFonts w:ascii="Tahoma" w:hAnsi="Tahoma" w:cs="Tahoma"/>
                <w:b/>
                <w:color w:val="222222"/>
                <w:sz w:val="16"/>
                <w:szCs w:val="16"/>
                <w:shd w:val="clear" w:color="auto" w:fill="FFFFFF"/>
              </w:rPr>
            </w:pPr>
            <w:r w:rsidRPr="00594AB7">
              <w:rPr>
                <w:rFonts w:ascii="Tahoma" w:hAnsi="Tahoma" w:cs="Tahoma"/>
                <w:b/>
                <w:color w:val="222222"/>
                <w:sz w:val="16"/>
                <w:szCs w:val="16"/>
                <w:shd w:val="clear" w:color="auto" w:fill="FFFFFF"/>
              </w:rPr>
              <w:t>3</w:t>
            </w:r>
          </w:p>
        </w:tc>
        <w:tc>
          <w:tcPr>
            <w:tcW w:w="1260" w:type="dxa"/>
          </w:tcPr>
          <w:p w:rsidR="007C4F0D" w:rsidRPr="00594AB7" w:rsidRDefault="007C4F0D" w:rsidP="00F863AF">
            <w:pPr>
              <w:spacing w:after="120"/>
              <w:ind w:right="446"/>
              <w:jc w:val="both"/>
              <w:rPr>
                <w:rFonts w:ascii="Tahoma" w:hAnsi="Tahoma" w:cs="Tahoma"/>
                <w:b/>
                <w:color w:val="222222"/>
                <w:sz w:val="16"/>
                <w:szCs w:val="16"/>
                <w:shd w:val="clear" w:color="auto" w:fill="FFFFFF"/>
              </w:rPr>
            </w:pPr>
            <w:r w:rsidRPr="00594AB7">
              <w:rPr>
                <w:rFonts w:ascii="Tahoma" w:hAnsi="Tahoma" w:cs="Tahoma"/>
                <w:b/>
                <w:color w:val="222222"/>
                <w:sz w:val="16"/>
                <w:szCs w:val="16"/>
                <w:shd w:val="clear" w:color="auto" w:fill="FFFFFF"/>
              </w:rPr>
              <w:t>4</w:t>
            </w:r>
          </w:p>
        </w:tc>
        <w:tc>
          <w:tcPr>
            <w:tcW w:w="990" w:type="dxa"/>
          </w:tcPr>
          <w:p w:rsidR="007C4F0D" w:rsidRPr="00BC74DA" w:rsidRDefault="007C4F0D" w:rsidP="00F863AF">
            <w:pPr>
              <w:spacing w:after="120"/>
              <w:ind w:right="446"/>
              <w:jc w:val="both"/>
              <w:rPr>
                <w:rFonts w:ascii="Tahoma" w:hAnsi="Tahoma" w:cs="Tahoma"/>
                <w:b/>
                <w:color w:val="222222"/>
                <w:sz w:val="16"/>
                <w:szCs w:val="16"/>
                <w:shd w:val="clear" w:color="auto" w:fill="FFFFFF"/>
              </w:rPr>
            </w:pPr>
            <w:r w:rsidRPr="00BC74DA">
              <w:rPr>
                <w:rFonts w:ascii="Tahoma" w:hAnsi="Tahoma" w:cs="Tahoma"/>
                <w:b/>
                <w:color w:val="222222"/>
                <w:sz w:val="16"/>
                <w:szCs w:val="16"/>
                <w:shd w:val="clear" w:color="auto" w:fill="FFFFFF"/>
              </w:rPr>
              <w:t>5</w:t>
            </w:r>
          </w:p>
        </w:tc>
        <w:tc>
          <w:tcPr>
            <w:tcW w:w="1080" w:type="dxa"/>
          </w:tcPr>
          <w:p w:rsidR="007C4F0D" w:rsidRPr="00BC74DA" w:rsidRDefault="007C4F0D" w:rsidP="00F863AF">
            <w:pPr>
              <w:spacing w:after="120"/>
              <w:ind w:right="446"/>
              <w:jc w:val="both"/>
              <w:rPr>
                <w:rFonts w:ascii="Tahoma" w:hAnsi="Tahoma" w:cs="Tahoma"/>
                <w:b/>
                <w:color w:val="222222"/>
                <w:sz w:val="16"/>
                <w:szCs w:val="16"/>
                <w:shd w:val="clear" w:color="auto" w:fill="FFFFFF"/>
              </w:rPr>
            </w:pPr>
            <w:r w:rsidRPr="00BC74DA">
              <w:rPr>
                <w:rFonts w:ascii="Tahoma" w:hAnsi="Tahoma" w:cs="Tahoma"/>
                <w:b/>
                <w:color w:val="222222"/>
                <w:sz w:val="16"/>
                <w:szCs w:val="16"/>
                <w:shd w:val="clear" w:color="auto" w:fill="FFFFFF"/>
              </w:rPr>
              <w:t>6</w:t>
            </w:r>
          </w:p>
        </w:tc>
        <w:tc>
          <w:tcPr>
            <w:tcW w:w="1350" w:type="dxa"/>
          </w:tcPr>
          <w:p w:rsidR="007C4F0D" w:rsidRPr="00BC74DA" w:rsidRDefault="007C4F0D" w:rsidP="00F863AF">
            <w:pPr>
              <w:spacing w:after="120"/>
              <w:ind w:right="446"/>
              <w:jc w:val="both"/>
              <w:rPr>
                <w:rFonts w:ascii="Tahoma" w:hAnsi="Tahoma" w:cs="Tahoma"/>
                <w:b/>
                <w:color w:val="222222"/>
                <w:sz w:val="16"/>
                <w:szCs w:val="16"/>
                <w:shd w:val="clear" w:color="auto" w:fill="FFFFFF"/>
              </w:rPr>
            </w:pPr>
            <w:r w:rsidRPr="00BC74DA">
              <w:rPr>
                <w:rFonts w:ascii="Tahoma" w:hAnsi="Tahoma" w:cs="Tahoma"/>
                <w:b/>
                <w:color w:val="222222"/>
                <w:sz w:val="16"/>
                <w:szCs w:val="16"/>
                <w:shd w:val="clear" w:color="auto" w:fill="FFFFFF"/>
              </w:rPr>
              <w:t>7</w:t>
            </w:r>
          </w:p>
        </w:tc>
        <w:tc>
          <w:tcPr>
            <w:tcW w:w="1080" w:type="dxa"/>
          </w:tcPr>
          <w:p w:rsidR="007C4F0D" w:rsidRPr="00594AB7" w:rsidRDefault="007C4F0D" w:rsidP="00F863AF">
            <w:pPr>
              <w:spacing w:after="120"/>
              <w:ind w:right="446"/>
              <w:jc w:val="both"/>
              <w:rPr>
                <w:rFonts w:ascii="Tahoma" w:hAnsi="Tahoma" w:cs="Tahoma"/>
                <w:b/>
                <w:color w:val="222222"/>
                <w:sz w:val="16"/>
                <w:szCs w:val="16"/>
                <w:shd w:val="clear" w:color="auto" w:fill="FFFFFF"/>
              </w:rPr>
            </w:pPr>
            <w:r w:rsidRPr="00594AB7">
              <w:rPr>
                <w:rFonts w:ascii="Tahoma" w:hAnsi="Tahoma" w:cs="Tahoma"/>
                <w:b/>
                <w:color w:val="222222"/>
                <w:sz w:val="16"/>
                <w:szCs w:val="16"/>
                <w:shd w:val="clear" w:color="auto" w:fill="FFFFFF"/>
              </w:rPr>
              <w:t>8</w:t>
            </w:r>
          </w:p>
        </w:tc>
        <w:tc>
          <w:tcPr>
            <w:tcW w:w="900" w:type="dxa"/>
          </w:tcPr>
          <w:p w:rsidR="007C4F0D" w:rsidRPr="00594AB7" w:rsidRDefault="007C4F0D" w:rsidP="00F863AF">
            <w:pPr>
              <w:spacing w:after="120"/>
              <w:jc w:val="both"/>
              <w:rPr>
                <w:rFonts w:ascii="Tahoma" w:hAnsi="Tahoma" w:cs="Tahoma"/>
                <w:b/>
                <w:color w:val="222222"/>
                <w:sz w:val="16"/>
                <w:szCs w:val="16"/>
                <w:shd w:val="clear" w:color="auto" w:fill="FFFFFF"/>
              </w:rPr>
            </w:pPr>
            <w:r w:rsidRPr="00594AB7">
              <w:rPr>
                <w:rFonts w:ascii="Tahoma" w:hAnsi="Tahoma" w:cs="Tahoma"/>
                <w:b/>
                <w:color w:val="222222"/>
                <w:sz w:val="16"/>
                <w:szCs w:val="16"/>
                <w:shd w:val="clear" w:color="auto" w:fill="FFFFFF"/>
              </w:rPr>
              <w:t>9</w:t>
            </w:r>
          </w:p>
        </w:tc>
      </w:tr>
      <w:tr w:rsidR="0034605E" w:rsidTr="00BA5B99">
        <w:tc>
          <w:tcPr>
            <w:tcW w:w="738" w:type="dxa"/>
          </w:tcPr>
          <w:p w:rsidR="00E57E0B" w:rsidRPr="002B2E47" w:rsidRDefault="00E57E0B" w:rsidP="00F863AF">
            <w:pPr>
              <w:spacing w:after="120"/>
              <w:ind w:right="446"/>
              <w:jc w:val="both"/>
              <w:rPr>
                <w:rFonts w:ascii="Tahoma" w:hAnsi="Tahoma" w:cs="Tahoma"/>
                <w:bCs/>
                <w:color w:val="222222"/>
                <w:sz w:val="16"/>
                <w:szCs w:val="16"/>
                <w:shd w:val="clear" w:color="auto" w:fill="FFFFFF"/>
              </w:rPr>
            </w:pPr>
            <w:r w:rsidRPr="002B2E47">
              <w:rPr>
                <w:rFonts w:ascii="Tahoma" w:hAnsi="Tahoma" w:cs="Tahoma"/>
                <w:bCs/>
                <w:color w:val="222222"/>
                <w:sz w:val="16"/>
                <w:szCs w:val="16"/>
                <w:shd w:val="clear" w:color="auto" w:fill="FFFFFF"/>
              </w:rPr>
              <w:t>1</w:t>
            </w:r>
          </w:p>
        </w:tc>
        <w:tc>
          <w:tcPr>
            <w:tcW w:w="1080" w:type="dxa"/>
          </w:tcPr>
          <w:p w:rsidR="00E57E0B" w:rsidRPr="002B2E47" w:rsidRDefault="00E57E0B" w:rsidP="009E2497">
            <w:pPr>
              <w:tabs>
                <w:tab w:val="left" w:pos="882"/>
                <w:tab w:val="left" w:pos="972"/>
              </w:tabs>
              <w:spacing w:after="120"/>
              <w:ind w:right="72"/>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 xml:space="preserve">IPE </w:t>
            </w:r>
            <w:r w:rsidRPr="002B2E47">
              <w:rPr>
                <w:rFonts w:ascii="Tahoma" w:hAnsi="Tahoma" w:cs="Tahoma"/>
                <w:bCs/>
                <w:color w:val="222222"/>
                <w:sz w:val="16"/>
                <w:szCs w:val="16"/>
                <w:shd w:val="clear" w:color="auto" w:fill="FFFFFF"/>
              </w:rPr>
              <w:t>Global</w:t>
            </w:r>
          </w:p>
        </w:tc>
        <w:tc>
          <w:tcPr>
            <w:tcW w:w="1440" w:type="dxa"/>
          </w:tcPr>
          <w:p w:rsidR="00E57E0B" w:rsidRPr="002B2E47" w:rsidRDefault="00E57E0B" w:rsidP="002F5F51">
            <w:pPr>
              <w:tabs>
                <w:tab w:val="left" w:pos="1062"/>
              </w:tabs>
              <w:spacing w:after="120"/>
              <w:ind w:right="72"/>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8,07,05,000.00</w:t>
            </w:r>
            <w:r w:rsidR="00E865FC">
              <w:rPr>
                <w:rFonts w:ascii="Tahoma" w:hAnsi="Tahoma" w:cs="Tahoma"/>
                <w:bCs/>
                <w:color w:val="222222"/>
                <w:sz w:val="16"/>
                <w:szCs w:val="16"/>
                <w:shd w:val="clear" w:color="auto" w:fill="FFFFFF"/>
              </w:rPr>
              <w:t xml:space="preserve"> &amp; indirect taxes 1,45,26,900/-</w:t>
            </w:r>
          </w:p>
        </w:tc>
        <w:tc>
          <w:tcPr>
            <w:tcW w:w="1260" w:type="dxa"/>
          </w:tcPr>
          <w:p w:rsidR="00E57E0B" w:rsidRPr="002B2E47" w:rsidRDefault="0034605E" w:rsidP="0034605E">
            <w:pPr>
              <w:tabs>
                <w:tab w:val="left" w:pos="864"/>
              </w:tabs>
              <w:spacing w:after="120"/>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100*6.93/8.07=85.87</w:t>
            </w:r>
          </w:p>
        </w:tc>
        <w:tc>
          <w:tcPr>
            <w:tcW w:w="990" w:type="dxa"/>
          </w:tcPr>
          <w:p w:rsidR="00E57E0B" w:rsidRPr="00BC74DA" w:rsidRDefault="0034605E" w:rsidP="0034605E">
            <w:pPr>
              <w:tabs>
                <w:tab w:val="left" w:pos="594"/>
              </w:tabs>
              <w:spacing w:after="120"/>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25.76</w:t>
            </w:r>
          </w:p>
        </w:tc>
        <w:tc>
          <w:tcPr>
            <w:tcW w:w="1080" w:type="dxa"/>
          </w:tcPr>
          <w:p w:rsidR="00E57E0B" w:rsidRPr="00BC74DA" w:rsidRDefault="00E57E0B" w:rsidP="00F863AF">
            <w:pPr>
              <w:spacing w:after="120"/>
              <w:ind w:right="446"/>
              <w:jc w:val="both"/>
              <w:rPr>
                <w:rFonts w:ascii="Tahoma" w:hAnsi="Tahoma" w:cs="Tahoma"/>
                <w:bCs/>
                <w:color w:val="222222"/>
                <w:sz w:val="16"/>
                <w:szCs w:val="16"/>
                <w:shd w:val="clear" w:color="auto" w:fill="FFFFFF"/>
              </w:rPr>
            </w:pPr>
            <w:r w:rsidRPr="00BC74DA">
              <w:rPr>
                <w:rFonts w:ascii="Tahoma" w:hAnsi="Tahoma" w:cs="Tahoma"/>
                <w:bCs/>
                <w:color w:val="222222"/>
                <w:sz w:val="16"/>
                <w:szCs w:val="16"/>
                <w:shd w:val="clear" w:color="auto" w:fill="FFFFFF"/>
              </w:rPr>
              <w:t>85.61</w:t>
            </w:r>
          </w:p>
        </w:tc>
        <w:tc>
          <w:tcPr>
            <w:tcW w:w="1350" w:type="dxa"/>
          </w:tcPr>
          <w:p w:rsidR="00E57E0B" w:rsidRPr="00BC74DA" w:rsidRDefault="00E57E0B" w:rsidP="00F863AF">
            <w:pPr>
              <w:tabs>
                <w:tab w:val="left" w:pos="882"/>
                <w:tab w:val="left" w:pos="972"/>
              </w:tabs>
              <w:spacing w:after="120"/>
              <w:ind w:right="446"/>
              <w:jc w:val="both"/>
              <w:rPr>
                <w:rFonts w:ascii="Tahoma" w:hAnsi="Tahoma" w:cs="Tahoma"/>
                <w:bCs/>
                <w:color w:val="222222"/>
                <w:sz w:val="16"/>
                <w:szCs w:val="16"/>
                <w:shd w:val="clear" w:color="auto" w:fill="FFFFFF"/>
              </w:rPr>
            </w:pPr>
            <w:r w:rsidRPr="00BC74DA">
              <w:rPr>
                <w:rFonts w:ascii="Tahoma" w:hAnsi="Tahoma" w:cs="Tahoma"/>
                <w:bCs/>
                <w:color w:val="222222"/>
                <w:sz w:val="16"/>
                <w:szCs w:val="16"/>
                <w:shd w:val="clear" w:color="auto" w:fill="FFFFFF"/>
              </w:rPr>
              <w:t>59.92</w:t>
            </w:r>
          </w:p>
        </w:tc>
        <w:tc>
          <w:tcPr>
            <w:tcW w:w="1080" w:type="dxa"/>
          </w:tcPr>
          <w:p w:rsidR="00E57E0B" w:rsidRPr="002B2E47" w:rsidRDefault="0034605E" w:rsidP="00F863AF">
            <w:pPr>
              <w:spacing w:after="120"/>
              <w:ind w:right="446"/>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85.68</w:t>
            </w:r>
          </w:p>
        </w:tc>
        <w:tc>
          <w:tcPr>
            <w:tcW w:w="900" w:type="dxa"/>
          </w:tcPr>
          <w:p w:rsidR="00E57E0B" w:rsidRPr="002D071F" w:rsidRDefault="00FF1F70" w:rsidP="00F863AF">
            <w:pPr>
              <w:spacing w:after="120"/>
              <w:ind w:right="446"/>
              <w:jc w:val="both"/>
              <w:rPr>
                <w:rFonts w:ascii="Tahoma" w:hAnsi="Tahoma" w:cs="Tahoma"/>
                <w:bCs/>
                <w:color w:val="222222"/>
                <w:sz w:val="20"/>
                <w:szCs w:val="20"/>
                <w:shd w:val="clear" w:color="auto" w:fill="FFFFFF"/>
              </w:rPr>
            </w:pPr>
            <w:r>
              <w:rPr>
                <w:rFonts w:ascii="Tahoma" w:hAnsi="Tahoma" w:cs="Tahoma"/>
                <w:bCs/>
                <w:color w:val="222222"/>
                <w:sz w:val="20"/>
                <w:szCs w:val="20"/>
                <w:shd w:val="clear" w:color="auto" w:fill="FFFFFF"/>
              </w:rPr>
              <w:t>I</w:t>
            </w:r>
          </w:p>
        </w:tc>
      </w:tr>
      <w:tr w:rsidR="0034605E" w:rsidTr="00BA5B99">
        <w:trPr>
          <w:trHeight w:val="260"/>
        </w:trPr>
        <w:tc>
          <w:tcPr>
            <w:tcW w:w="738" w:type="dxa"/>
          </w:tcPr>
          <w:p w:rsidR="00E57E0B" w:rsidRPr="002B2E47" w:rsidRDefault="00E57E0B" w:rsidP="00F863AF">
            <w:pPr>
              <w:spacing w:after="120"/>
              <w:ind w:right="446"/>
              <w:jc w:val="both"/>
              <w:rPr>
                <w:rFonts w:ascii="Tahoma" w:hAnsi="Tahoma" w:cs="Tahoma"/>
                <w:bCs/>
                <w:color w:val="222222"/>
                <w:sz w:val="16"/>
                <w:szCs w:val="16"/>
                <w:shd w:val="clear" w:color="auto" w:fill="FFFFFF"/>
              </w:rPr>
            </w:pPr>
            <w:r w:rsidRPr="002B2E47">
              <w:rPr>
                <w:rFonts w:ascii="Tahoma" w:hAnsi="Tahoma" w:cs="Tahoma"/>
                <w:bCs/>
                <w:color w:val="222222"/>
                <w:sz w:val="16"/>
                <w:szCs w:val="16"/>
                <w:shd w:val="clear" w:color="auto" w:fill="FFFFFF"/>
              </w:rPr>
              <w:t>2</w:t>
            </w:r>
          </w:p>
        </w:tc>
        <w:tc>
          <w:tcPr>
            <w:tcW w:w="1080" w:type="dxa"/>
          </w:tcPr>
          <w:p w:rsidR="00E57E0B" w:rsidRPr="002B2E47" w:rsidRDefault="00E57E0B" w:rsidP="00F863AF">
            <w:pPr>
              <w:spacing w:after="120"/>
              <w:ind w:right="72"/>
              <w:jc w:val="both"/>
              <w:rPr>
                <w:rFonts w:ascii="Tahoma" w:hAnsi="Tahoma" w:cs="Tahoma"/>
                <w:bCs/>
                <w:color w:val="222222"/>
                <w:sz w:val="16"/>
                <w:szCs w:val="16"/>
                <w:shd w:val="clear" w:color="auto" w:fill="FFFFFF"/>
              </w:rPr>
            </w:pPr>
            <w:r w:rsidRPr="002B2E47">
              <w:rPr>
                <w:rFonts w:ascii="Tahoma" w:hAnsi="Tahoma" w:cs="Tahoma"/>
                <w:bCs/>
                <w:color w:val="222222"/>
                <w:sz w:val="16"/>
                <w:szCs w:val="16"/>
                <w:shd w:val="clear" w:color="auto" w:fill="FFFFFF"/>
              </w:rPr>
              <w:t>TUV-SUD</w:t>
            </w:r>
          </w:p>
        </w:tc>
        <w:tc>
          <w:tcPr>
            <w:tcW w:w="1440" w:type="dxa"/>
          </w:tcPr>
          <w:p w:rsidR="00E57E0B" w:rsidRPr="002B2E47" w:rsidRDefault="00E57E0B" w:rsidP="002F5F51">
            <w:pPr>
              <w:spacing w:after="120"/>
              <w:ind w:right="72"/>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6,93,00,430.00</w:t>
            </w:r>
            <w:r w:rsidR="00E865FC">
              <w:rPr>
                <w:rFonts w:ascii="Tahoma" w:hAnsi="Tahoma" w:cs="Tahoma"/>
                <w:bCs/>
                <w:color w:val="222222"/>
                <w:sz w:val="16"/>
                <w:szCs w:val="16"/>
                <w:shd w:val="clear" w:color="auto" w:fill="FFFFFF"/>
              </w:rPr>
              <w:t xml:space="preserve"> &amp; indirect taxes 1,24,74,077/-</w:t>
            </w:r>
          </w:p>
        </w:tc>
        <w:tc>
          <w:tcPr>
            <w:tcW w:w="1260" w:type="dxa"/>
          </w:tcPr>
          <w:p w:rsidR="00E57E0B" w:rsidRPr="002B2E47" w:rsidRDefault="0034605E" w:rsidP="00F863AF">
            <w:pPr>
              <w:spacing w:after="120"/>
              <w:ind w:right="446"/>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100</w:t>
            </w:r>
          </w:p>
        </w:tc>
        <w:tc>
          <w:tcPr>
            <w:tcW w:w="990" w:type="dxa"/>
          </w:tcPr>
          <w:p w:rsidR="00E57E0B" w:rsidRPr="00BC74DA" w:rsidRDefault="0034605E" w:rsidP="0034605E">
            <w:pPr>
              <w:spacing w:after="120"/>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30</w:t>
            </w:r>
          </w:p>
        </w:tc>
        <w:tc>
          <w:tcPr>
            <w:tcW w:w="1080" w:type="dxa"/>
          </w:tcPr>
          <w:p w:rsidR="00E57E0B" w:rsidRPr="00BC74DA" w:rsidRDefault="00E57E0B" w:rsidP="00F863AF">
            <w:pPr>
              <w:spacing w:after="120"/>
              <w:ind w:right="446"/>
              <w:jc w:val="both"/>
              <w:rPr>
                <w:rFonts w:ascii="Tahoma" w:hAnsi="Tahoma" w:cs="Tahoma"/>
                <w:bCs/>
                <w:color w:val="222222"/>
                <w:sz w:val="16"/>
                <w:szCs w:val="16"/>
                <w:shd w:val="clear" w:color="auto" w:fill="FFFFFF"/>
              </w:rPr>
            </w:pPr>
            <w:r w:rsidRPr="00BC74DA">
              <w:rPr>
                <w:rFonts w:ascii="Tahoma" w:hAnsi="Tahoma" w:cs="Tahoma"/>
                <w:bCs/>
                <w:color w:val="222222"/>
                <w:sz w:val="16"/>
                <w:szCs w:val="16"/>
                <w:shd w:val="clear" w:color="auto" w:fill="FFFFFF"/>
              </w:rPr>
              <w:t>74.12</w:t>
            </w:r>
          </w:p>
        </w:tc>
        <w:tc>
          <w:tcPr>
            <w:tcW w:w="1350" w:type="dxa"/>
          </w:tcPr>
          <w:p w:rsidR="00E57E0B" w:rsidRPr="00BC74DA" w:rsidRDefault="00E57E0B" w:rsidP="00F863AF">
            <w:pPr>
              <w:spacing w:after="120"/>
              <w:ind w:right="446"/>
              <w:jc w:val="both"/>
              <w:rPr>
                <w:rFonts w:ascii="Tahoma" w:hAnsi="Tahoma" w:cs="Tahoma"/>
                <w:bCs/>
                <w:color w:val="222222"/>
                <w:sz w:val="16"/>
                <w:szCs w:val="16"/>
                <w:shd w:val="clear" w:color="auto" w:fill="FFFFFF"/>
              </w:rPr>
            </w:pPr>
            <w:r w:rsidRPr="00BC74DA">
              <w:rPr>
                <w:rFonts w:ascii="Tahoma" w:hAnsi="Tahoma" w:cs="Tahoma"/>
                <w:bCs/>
                <w:color w:val="222222"/>
                <w:sz w:val="16"/>
                <w:szCs w:val="16"/>
                <w:shd w:val="clear" w:color="auto" w:fill="FFFFFF"/>
              </w:rPr>
              <w:t>51.88</w:t>
            </w:r>
          </w:p>
        </w:tc>
        <w:tc>
          <w:tcPr>
            <w:tcW w:w="1080" w:type="dxa"/>
          </w:tcPr>
          <w:p w:rsidR="00E57E0B" w:rsidRPr="002B2E47" w:rsidRDefault="0034605E" w:rsidP="00F863AF">
            <w:pPr>
              <w:spacing w:after="120"/>
              <w:ind w:right="446"/>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81.88</w:t>
            </w:r>
          </w:p>
        </w:tc>
        <w:tc>
          <w:tcPr>
            <w:tcW w:w="900" w:type="dxa"/>
          </w:tcPr>
          <w:p w:rsidR="00E57E0B" w:rsidRPr="002D071F" w:rsidRDefault="00FF1F70" w:rsidP="009E2497">
            <w:pPr>
              <w:tabs>
                <w:tab w:val="left" w:pos="594"/>
              </w:tabs>
              <w:spacing w:after="120"/>
              <w:jc w:val="both"/>
              <w:rPr>
                <w:rFonts w:ascii="Tahoma" w:hAnsi="Tahoma" w:cs="Tahoma"/>
                <w:bCs/>
                <w:color w:val="222222"/>
                <w:sz w:val="20"/>
                <w:szCs w:val="20"/>
                <w:shd w:val="clear" w:color="auto" w:fill="FFFFFF"/>
              </w:rPr>
            </w:pPr>
            <w:r>
              <w:rPr>
                <w:rFonts w:ascii="Tahoma" w:hAnsi="Tahoma" w:cs="Tahoma"/>
                <w:bCs/>
                <w:color w:val="222222"/>
                <w:sz w:val="20"/>
                <w:szCs w:val="20"/>
                <w:shd w:val="clear" w:color="auto" w:fill="FFFFFF"/>
              </w:rPr>
              <w:t>II</w:t>
            </w:r>
          </w:p>
        </w:tc>
      </w:tr>
      <w:tr w:rsidR="0034605E" w:rsidTr="00BA5B99">
        <w:tc>
          <w:tcPr>
            <w:tcW w:w="738" w:type="dxa"/>
          </w:tcPr>
          <w:p w:rsidR="00E57E0B" w:rsidRPr="002B2E47" w:rsidRDefault="00E57E0B" w:rsidP="00F863AF">
            <w:pPr>
              <w:spacing w:after="120"/>
              <w:ind w:right="446"/>
              <w:jc w:val="both"/>
              <w:rPr>
                <w:rFonts w:ascii="Tahoma" w:hAnsi="Tahoma" w:cs="Tahoma"/>
                <w:bCs/>
                <w:color w:val="222222"/>
                <w:sz w:val="16"/>
                <w:szCs w:val="16"/>
                <w:shd w:val="clear" w:color="auto" w:fill="FFFFFF"/>
              </w:rPr>
            </w:pPr>
            <w:r w:rsidRPr="002B2E47">
              <w:rPr>
                <w:rFonts w:ascii="Tahoma" w:hAnsi="Tahoma" w:cs="Tahoma"/>
                <w:bCs/>
                <w:color w:val="222222"/>
                <w:sz w:val="16"/>
                <w:szCs w:val="16"/>
                <w:shd w:val="clear" w:color="auto" w:fill="FFFFFF"/>
              </w:rPr>
              <w:t>3</w:t>
            </w:r>
          </w:p>
        </w:tc>
        <w:tc>
          <w:tcPr>
            <w:tcW w:w="1080" w:type="dxa"/>
          </w:tcPr>
          <w:p w:rsidR="00E57E0B" w:rsidRPr="002B2E47" w:rsidRDefault="00E57E0B" w:rsidP="00F863AF">
            <w:pPr>
              <w:spacing w:after="120"/>
              <w:ind w:right="72"/>
              <w:jc w:val="both"/>
              <w:rPr>
                <w:rFonts w:ascii="Tahoma" w:hAnsi="Tahoma" w:cs="Tahoma"/>
                <w:bCs/>
                <w:color w:val="222222"/>
                <w:sz w:val="16"/>
                <w:szCs w:val="16"/>
                <w:shd w:val="clear" w:color="auto" w:fill="FFFFFF"/>
              </w:rPr>
            </w:pPr>
            <w:r w:rsidRPr="002B2E47">
              <w:rPr>
                <w:rFonts w:ascii="Tahoma" w:hAnsi="Tahoma" w:cs="Tahoma"/>
                <w:bCs/>
                <w:color w:val="222222"/>
                <w:sz w:val="16"/>
                <w:szCs w:val="16"/>
                <w:shd w:val="clear" w:color="auto" w:fill="FFFFFF"/>
              </w:rPr>
              <w:t>WAPCOS</w:t>
            </w:r>
          </w:p>
        </w:tc>
        <w:tc>
          <w:tcPr>
            <w:tcW w:w="1440" w:type="dxa"/>
          </w:tcPr>
          <w:p w:rsidR="00E57E0B" w:rsidRPr="002B2E47" w:rsidRDefault="00E57E0B" w:rsidP="002F5F51">
            <w:pPr>
              <w:spacing w:after="120"/>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7,02,02,500.00</w:t>
            </w:r>
            <w:r w:rsidR="00E865FC">
              <w:rPr>
                <w:rFonts w:ascii="Tahoma" w:hAnsi="Tahoma" w:cs="Tahoma"/>
                <w:bCs/>
                <w:color w:val="222222"/>
                <w:sz w:val="16"/>
                <w:szCs w:val="16"/>
                <w:shd w:val="clear" w:color="auto" w:fill="FFFFFF"/>
              </w:rPr>
              <w:t xml:space="preserve"> &amp; indirect taxes 1,26,36,450/-</w:t>
            </w:r>
          </w:p>
        </w:tc>
        <w:tc>
          <w:tcPr>
            <w:tcW w:w="1260" w:type="dxa"/>
          </w:tcPr>
          <w:p w:rsidR="00E57E0B" w:rsidRPr="002B2E47" w:rsidRDefault="0034605E" w:rsidP="0034605E">
            <w:pPr>
              <w:spacing w:after="120"/>
              <w:ind w:right="72"/>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100*6.93/7.02=98.71</w:t>
            </w:r>
          </w:p>
        </w:tc>
        <w:tc>
          <w:tcPr>
            <w:tcW w:w="990" w:type="dxa"/>
          </w:tcPr>
          <w:p w:rsidR="00E57E0B" w:rsidRPr="00BC74DA" w:rsidRDefault="0034605E" w:rsidP="0034605E">
            <w:pPr>
              <w:spacing w:after="120"/>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29.61</w:t>
            </w:r>
          </w:p>
        </w:tc>
        <w:tc>
          <w:tcPr>
            <w:tcW w:w="1080" w:type="dxa"/>
          </w:tcPr>
          <w:p w:rsidR="00E57E0B" w:rsidRPr="00BC74DA" w:rsidRDefault="00E57E0B" w:rsidP="00F863AF">
            <w:pPr>
              <w:spacing w:after="120"/>
              <w:ind w:right="446"/>
              <w:jc w:val="both"/>
              <w:rPr>
                <w:rFonts w:ascii="Tahoma" w:hAnsi="Tahoma" w:cs="Tahoma"/>
                <w:bCs/>
                <w:color w:val="222222"/>
                <w:sz w:val="16"/>
                <w:szCs w:val="16"/>
                <w:shd w:val="clear" w:color="auto" w:fill="FFFFFF"/>
              </w:rPr>
            </w:pPr>
            <w:r w:rsidRPr="00BC74DA">
              <w:rPr>
                <w:rFonts w:ascii="Tahoma" w:hAnsi="Tahoma" w:cs="Tahoma"/>
                <w:bCs/>
                <w:color w:val="222222"/>
                <w:sz w:val="16"/>
                <w:szCs w:val="16"/>
                <w:shd w:val="clear" w:color="auto" w:fill="FFFFFF"/>
              </w:rPr>
              <w:t>71.01</w:t>
            </w:r>
          </w:p>
        </w:tc>
        <w:tc>
          <w:tcPr>
            <w:tcW w:w="1350" w:type="dxa"/>
          </w:tcPr>
          <w:p w:rsidR="00E57E0B" w:rsidRPr="00BC74DA" w:rsidRDefault="00E57E0B" w:rsidP="00F863AF">
            <w:pPr>
              <w:spacing w:after="120"/>
              <w:ind w:right="446"/>
              <w:jc w:val="both"/>
              <w:rPr>
                <w:rFonts w:ascii="Tahoma" w:hAnsi="Tahoma" w:cs="Tahoma"/>
                <w:bCs/>
                <w:color w:val="222222"/>
                <w:sz w:val="16"/>
                <w:szCs w:val="16"/>
                <w:shd w:val="clear" w:color="auto" w:fill="FFFFFF"/>
              </w:rPr>
            </w:pPr>
            <w:r w:rsidRPr="00BC74DA">
              <w:rPr>
                <w:rFonts w:ascii="Tahoma" w:hAnsi="Tahoma" w:cs="Tahoma"/>
                <w:bCs/>
                <w:color w:val="222222"/>
                <w:sz w:val="16"/>
                <w:szCs w:val="16"/>
                <w:shd w:val="clear" w:color="auto" w:fill="FFFFFF"/>
              </w:rPr>
              <w:t>49.70</w:t>
            </w:r>
          </w:p>
        </w:tc>
        <w:tc>
          <w:tcPr>
            <w:tcW w:w="1080" w:type="dxa"/>
          </w:tcPr>
          <w:p w:rsidR="00E57E0B" w:rsidRPr="002B2E47" w:rsidRDefault="0034605E" w:rsidP="00F863AF">
            <w:pPr>
              <w:spacing w:after="120"/>
              <w:ind w:right="446"/>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79.31</w:t>
            </w:r>
          </w:p>
        </w:tc>
        <w:tc>
          <w:tcPr>
            <w:tcW w:w="900" w:type="dxa"/>
          </w:tcPr>
          <w:p w:rsidR="00E57E0B" w:rsidRPr="002D071F" w:rsidRDefault="00FF1F70" w:rsidP="00F863AF">
            <w:pPr>
              <w:spacing w:after="120"/>
              <w:ind w:right="446"/>
              <w:jc w:val="both"/>
              <w:rPr>
                <w:rFonts w:ascii="Tahoma" w:hAnsi="Tahoma" w:cs="Tahoma"/>
                <w:bCs/>
                <w:color w:val="222222"/>
                <w:sz w:val="20"/>
                <w:szCs w:val="20"/>
                <w:shd w:val="clear" w:color="auto" w:fill="FFFFFF"/>
              </w:rPr>
            </w:pPr>
            <w:r>
              <w:rPr>
                <w:rFonts w:ascii="Tahoma" w:hAnsi="Tahoma" w:cs="Tahoma"/>
                <w:bCs/>
                <w:color w:val="222222"/>
                <w:sz w:val="20"/>
                <w:szCs w:val="20"/>
                <w:shd w:val="clear" w:color="auto" w:fill="FFFFFF"/>
              </w:rPr>
              <w:t>I</w:t>
            </w:r>
            <w:r w:rsidR="009E2497">
              <w:rPr>
                <w:rFonts w:ascii="Tahoma" w:hAnsi="Tahoma" w:cs="Tahoma"/>
                <w:bCs/>
                <w:color w:val="222222"/>
                <w:sz w:val="20"/>
                <w:szCs w:val="20"/>
                <w:shd w:val="clear" w:color="auto" w:fill="FFFFFF"/>
              </w:rPr>
              <w:t>I</w:t>
            </w:r>
            <w:r>
              <w:rPr>
                <w:rFonts w:ascii="Tahoma" w:hAnsi="Tahoma" w:cs="Tahoma"/>
                <w:bCs/>
                <w:color w:val="222222"/>
                <w:sz w:val="20"/>
                <w:szCs w:val="20"/>
                <w:shd w:val="clear" w:color="auto" w:fill="FFFFFF"/>
              </w:rPr>
              <w:t>I</w:t>
            </w:r>
          </w:p>
        </w:tc>
      </w:tr>
    </w:tbl>
    <w:p w:rsidR="00911C2F" w:rsidRDefault="009E2497" w:rsidP="007C4F0D">
      <w:pPr>
        <w:spacing w:after="120"/>
        <w:ind w:right="446"/>
        <w:jc w:val="both"/>
        <w:rPr>
          <w:rFonts w:ascii="Tahoma" w:hAnsi="Tahoma" w:cs="Tahoma"/>
          <w:bCs/>
          <w:color w:val="222222"/>
          <w:shd w:val="clear" w:color="auto" w:fill="FFFFFF"/>
        </w:rPr>
      </w:pPr>
      <w:r>
        <w:rPr>
          <w:rFonts w:ascii="Tahoma" w:hAnsi="Tahoma" w:cs="Tahoma"/>
          <w:bCs/>
          <w:color w:val="222222"/>
          <w:shd w:val="clear" w:color="auto" w:fill="FFFFFF"/>
        </w:rPr>
        <w:tab/>
      </w:r>
    </w:p>
    <w:p w:rsidR="007C4F0D" w:rsidRDefault="009E2497" w:rsidP="007C4F0D">
      <w:pPr>
        <w:spacing w:after="120"/>
        <w:ind w:right="446"/>
        <w:jc w:val="both"/>
        <w:rPr>
          <w:rFonts w:ascii="Tahoma" w:hAnsi="Tahoma" w:cs="Tahoma"/>
          <w:bCs/>
          <w:color w:val="222222"/>
          <w:shd w:val="clear" w:color="auto" w:fill="FFFFFF"/>
        </w:rPr>
      </w:pPr>
      <w:r>
        <w:rPr>
          <w:rFonts w:ascii="Tahoma" w:hAnsi="Tahoma" w:cs="Tahoma"/>
          <w:bCs/>
          <w:color w:val="222222"/>
          <w:shd w:val="clear" w:color="auto" w:fill="FFFFFF"/>
        </w:rPr>
        <w:t>In view of the above, the firm  M/s IPE Global Ltd. Delhi, India JV M/s Ayesa Spain has scored maximum score in combined evaluation (Technical &amp; Financial) and achi</w:t>
      </w:r>
      <w:r w:rsidR="00FC4124">
        <w:rPr>
          <w:rFonts w:ascii="Tahoma" w:hAnsi="Tahoma" w:cs="Tahoma"/>
          <w:bCs/>
          <w:color w:val="222222"/>
          <w:shd w:val="clear" w:color="auto" w:fill="FFFFFF"/>
        </w:rPr>
        <w:t xml:space="preserve">eved I rank among 3 firms and </w:t>
      </w:r>
      <w:r w:rsidR="007C4F0D">
        <w:rPr>
          <w:rFonts w:ascii="Tahoma" w:hAnsi="Tahoma" w:cs="Tahoma"/>
          <w:bCs/>
          <w:color w:val="222222"/>
          <w:shd w:val="clear" w:color="auto" w:fill="FFFFFF"/>
        </w:rPr>
        <w:t>may be invited for negotiation.</w:t>
      </w:r>
    </w:p>
    <w:p w:rsidR="0049311D" w:rsidRDefault="0049311D" w:rsidP="0049311D">
      <w:pPr>
        <w:spacing w:after="120"/>
        <w:ind w:right="446"/>
        <w:jc w:val="both"/>
        <w:rPr>
          <w:rFonts w:ascii="Tahoma" w:hAnsi="Tahoma" w:cs="Tahoma"/>
          <w:bCs/>
          <w:color w:val="222222"/>
          <w:shd w:val="clear" w:color="auto" w:fill="FFFFFF"/>
        </w:rPr>
      </w:pPr>
      <w:r>
        <w:rPr>
          <w:rFonts w:ascii="Tahoma" w:hAnsi="Tahoma" w:cs="Tahoma"/>
          <w:bCs/>
          <w:color w:val="222222"/>
          <w:shd w:val="clear" w:color="auto" w:fill="FFFFFF"/>
        </w:rPr>
        <w:tab/>
      </w:r>
      <w:r>
        <w:rPr>
          <w:rFonts w:ascii="Tahoma" w:hAnsi="Tahoma" w:cs="Tahoma"/>
          <w:bCs/>
          <w:color w:val="222222"/>
          <w:shd w:val="clear" w:color="auto" w:fill="FFFFFF"/>
        </w:rPr>
        <w:tab/>
        <w:t xml:space="preserve">The Opening ceremony was ended with vote of thanks to chairperson. </w:t>
      </w:r>
    </w:p>
    <w:p w:rsidR="0049311D" w:rsidRDefault="0049311D" w:rsidP="0049311D">
      <w:pPr>
        <w:spacing w:after="120"/>
        <w:ind w:right="446"/>
        <w:jc w:val="both"/>
        <w:rPr>
          <w:rFonts w:ascii="Tahoma" w:hAnsi="Tahoma" w:cs="Tahoma"/>
          <w:bCs/>
          <w:color w:val="222222"/>
          <w:shd w:val="clear" w:color="auto" w:fill="FFFFFF"/>
        </w:rPr>
      </w:pPr>
    </w:p>
    <w:p w:rsidR="0049311D" w:rsidRDefault="0049311D" w:rsidP="0049311D">
      <w:pPr>
        <w:spacing w:after="120"/>
        <w:ind w:right="446"/>
        <w:jc w:val="both"/>
        <w:rPr>
          <w:rFonts w:ascii="Tahoma" w:hAnsi="Tahoma" w:cs="Tahoma"/>
          <w:bCs/>
          <w:color w:val="222222"/>
          <w:shd w:val="clear" w:color="auto" w:fill="FFFFFF"/>
        </w:rPr>
      </w:pPr>
      <w:r>
        <w:rPr>
          <w:rFonts w:ascii="Tahoma" w:hAnsi="Tahoma" w:cs="Tahoma"/>
          <w:bCs/>
          <w:color w:val="222222"/>
          <w:shd w:val="clear" w:color="auto" w:fill="FFFFFF"/>
        </w:rPr>
        <w:t>Sh.</w:t>
      </w:r>
      <w:r w:rsidR="003A47B2">
        <w:rPr>
          <w:rFonts w:ascii="Tahoma" w:hAnsi="Tahoma" w:cs="Tahoma"/>
          <w:bCs/>
          <w:color w:val="222222"/>
          <w:shd w:val="clear" w:color="auto" w:fill="FFFFFF"/>
        </w:rPr>
        <w:t>_______</w:t>
      </w:r>
      <w:r>
        <w:rPr>
          <w:rFonts w:ascii="Tahoma" w:hAnsi="Tahoma" w:cs="Tahoma"/>
          <w:bCs/>
          <w:color w:val="222222"/>
          <w:shd w:val="clear" w:color="auto" w:fill="FFFFFF"/>
        </w:rPr>
        <w:t xml:space="preserve"> </w:t>
      </w: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t>Sh.</w:t>
      </w:r>
      <w:r w:rsidR="003A47B2">
        <w:rPr>
          <w:rFonts w:ascii="Tahoma" w:hAnsi="Tahoma" w:cs="Tahoma"/>
          <w:bCs/>
          <w:color w:val="222222"/>
          <w:shd w:val="clear" w:color="auto" w:fill="FFFFFF"/>
        </w:rPr>
        <w:t>_______</w:t>
      </w:r>
      <w:r>
        <w:rPr>
          <w:rFonts w:ascii="Tahoma" w:hAnsi="Tahoma" w:cs="Tahoma"/>
          <w:bCs/>
          <w:color w:val="222222"/>
          <w:shd w:val="clear" w:color="auto" w:fill="FFFFFF"/>
        </w:rPr>
        <w:t xml:space="preserve"> </w:t>
      </w: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t>Sh.</w:t>
      </w:r>
      <w:r w:rsidR="003A47B2">
        <w:rPr>
          <w:rFonts w:ascii="Tahoma" w:hAnsi="Tahoma" w:cs="Tahoma"/>
          <w:bCs/>
          <w:color w:val="222222"/>
          <w:shd w:val="clear" w:color="auto" w:fill="FFFFFF"/>
        </w:rPr>
        <w:t>_________</w:t>
      </w:r>
      <w:r>
        <w:rPr>
          <w:rFonts w:ascii="Tahoma" w:hAnsi="Tahoma" w:cs="Tahoma"/>
          <w:bCs/>
          <w:color w:val="222222"/>
          <w:shd w:val="clear" w:color="auto" w:fill="FFFFFF"/>
        </w:rPr>
        <w:t xml:space="preserve"> </w:t>
      </w:r>
    </w:p>
    <w:p w:rsidR="0049311D" w:rsidRDefault="0049311D" w:rsidP="0049311D">
      <w:pPr>
        <w:spacing w:after="120"/>
        <w:ind w:right="446"/>
        <w:jc w:val="both"/>
        <w:rPr>
          <w:rFonts w:ascii="Tahoma" w:hAnsi="Tahoma" w:cs="Tahoma"/>
          <w:bCs/>
          <w:color w:val="222222"/>
          <w:shd w:val="clear" w:color="auto" w:fill="FFFFFF"/>
        </w:rPr>
      </w:pPr>
      <w:r>
        <w:rPr>
          <w:rFonts w:ascii="Tahoma" w:hAnsi="Tahoma" w:cs="Tahoma"/>
          <w:bCs/>
          <w:color w:val="222222"/>
          <w:shd w:val="clear" w:color="auto" w:fill="FFFFFF"/>
        </w:rPr>
        <w:t xml:space="preserve">(SE-Tech.)            </w:t>
      </w:r>
      <w:r>
        <w:rPr>
          <w:rFonts w:ascii="Tahoma" w:hAnsi="Tahoma" w:cs="Tahoma"/>
          <w:bCs/>
          <w:color w:val="222222"/>
          <w:shd w:val="clear" w:color="auto" w:fill="FFFFFF"/>
        </w:rPr>
        <w:tab/>
      </w:r>
      <w:r>
        <w:rPr>
          <w:rFonts w:ascii="Tahoma" w:hAnsi="Tahoma" w:cs="Tahoma"/>
          <w:bCs/>
          <w:color w:val="222222"/>
          <w:shd w:val="clear" w:color="auto" w:fill="FFFFFF"/>
        </w:rPr>
        <w:tab/>
        <w:t xml:space="preserve"> (JCF&amp;A)          </w:t>
      </w:r>
      <w:r>
        <w:rPr>
          <w:rFonts w:ascii="Tahoma" w:hAnsi="Tahoma" w:cs="Tahoma"/>
          <w:bCs/>
          <w:color w:val="222222"/>
          <w:shd w:val="clear" w:color="auto" w:fill="FFFFFF"/>
        </w:rPr>
        <w:tab/>
      </w:r>
      <w:r>
        <w:rPr>
          <w:rFonts w:ascii="Tahoma" w:hAnsi="Tahoma" w:cs="Tahoma"/>
          <w:bCs/>
          <w:color w:val="222222"/>
          <w:shd w:val="clear" w:color="auto" w:fill="FFFFFF"/>
        </w:rPr>
        <w:tab/>
        <w:t xml:space="preserve">      (EE-Procurement)      </w:t>
      </w:r>
    </w:p>
    <w:p w:rsidR="0049311D" w:rsidRDefault="0049311D" w:rsidP="0049311D">
      <w:pPr>
        <w:spacing w:after="120"/>
        <w:ind w:right="446"/>
        <w:jc w:val="both"/>
        <w:rPr>
          <w:rFonts w:ascii="Tahoma" w:hAnsi="Tahoma" w:cs="Tahoma"/>
          <w:bCs/>
          <w:color w:val="222222"/>
          <w:shd w:val="clear" w:color="auto" w:fill="FFFFFF"/>
        </w:rPr>
      </w:pPr>
    </w:p>
    <w:p w:rsidR="0049311D" w:rsidRDefault="0049311D" w:rsidP="0049311D">
      <w:pPr>
        <w:spacing w:after="120"/>
        <w:ind w:right="446"/>
        <w:jc w:val="both"/>
        <w:rPr>
          <w:rFonts w:ascii="Tahoma" w:hAnsi="Tahoma" w:cs="Tahoma"/>
          <w:bCs/>
          <w:color w:val="222222"/>
          <w:shd w:val="clear" w:color="auto" w:fill="FFFFFF"/>
        </w:rPr>
      </w:pPr>
      <w:r>
        <w:rPr>
          <w:rFonts w:ascii="Tahoma" w:hAnsi="Tahoma" w:cs="Tahoma"/>
          <w:bCs/>
          <w:color w:val="222222"/>
          <w:shd w:val="clear" w:color="auto" w:fill="FFFFFF"/>
        </w:rPr>
        <w:tab/>
      </w:r>
      <w:r>
        <w:rPr>
          <w:rFonts w:ascii="Tahoma" w:hAnsi="Tahoma" w:cs="Tahoma"/>
          <w:bCs/>
          <w:color w:val="222222"/>
          <w:shd w:val="clear" w:color="auto" w:fill="FFFFFF"/>
        </w:rPr>
        <w:tab/>
        <w:t>Sh.</w:t>
      </w:r>
      <w:r w:rsidR="003A47B2">
        <w:rPr>
          <w:rFonts w:ascii="Tahoma" w:hAnsi="Tahoma" w:cs="Tahoma"/>
          <w:bCs/>
          <w:color w:val="222222"/>
          <w:shd w:val="clear" w:color="auto" w:fill="FFFFFF"/>
        </w:rPr>
        <w:t>______</w:t>
      </w:r>
      <w:r>
        <w:rPr>
          <w:rFonts w:ascii="Tahoma" w:hAnsi="Tahoma" w:cs="Tahoma"/>
          <w:bCs/>
          <w:color w:val="222222"/>
          <w:shd w:val="clear" w:color="auto" w:fill="FFFFFF"/>
        </w:rPr>
        <w:t xml:space="preserve">                                 Sh.</w:t>
      </w:r>
      <w:r w:rsidR="003A47B2">
        <w:rPr>
          <w:rFonts w:ascii="Tahoma" w:hAnsi="Tahoma" w:cs="Tahoma"/>
          <w:bCs/>
          <w:color w:val="222222"/>
          <w:shd w:val="clear" w:color="auto" w:fill="FFFFFF"/>
        </w:rPr>
        <w:t>_________</w:t>
      </w:r>
    </w:p>
    <w:p w:rsidR="0049311D" w:rsidRDefault="0049311D" w:rsidP="0049311D">
      <w:pPr>
        <w:spacing w:after="120"/>
        <w:ind w:right="446"/>
        <w:jc w:val="both"/>
        <w:rPr>
          <w:rFonts w:ascii="Tahoma" w:hAnsi="Tahoma" w:cs="Tahoma"/>
          <w:bCs/>
          <w:color w:val="222222"/>
          <w:shd w:val="clear" w:color="auto" w:fill="FFFFFF"/>
        </w:rPr>
      </w:pPr>
      <w:r>
        <w:rPr>
          <w:rFonts w:ascii="Tahoma" w:hAnsi="Tahoma" w:cs="Tahoma"/>
          <w:bCs/>
          <w:color w:val="222222"/>
          <w:shd w:val="clear" w:color="auto" w:fill="FFFFFF"/>
        </w:rPr>
        <w:tab/>
        <w:t xml:space="preserve">            (EE-</w:t>
      </w:r>
      <w:r w:rsidR="003A47B2">
        <w:rPr>
          <w:rFonts w:ascii="Tahoma" w:hAnsi="Tahoma" w:cs="Tahoma"/>
          <w:bCs/>
          <w:color w:val="222222"/>
          <w:shd w:val="clear" w:color="auto" w:fill="FFFFFF"/>
        </w:rPr>
        <w:t>____</w:t>
      </w:r>
      <w:r>
        <w:rPr>
          <w:rFonts w:ascii="Tahoma" w:hAnsi="Tahoma" w:cs="Tahoma"/>
          <w:bCs/>
          <w:color w:val="222222"/>
          <w:shd w:val="clear" w:color="auto" w:fill="FFFFFF"/>
        </w:rPr>
        <w:t xml:space="preserve">)  </w:t>
      </w: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t>(EE-</w:t>
      </w:r>
      <w:r w:rsidR="003A47B2">
        <w:rPr>
          <w:rFonts w:ascii="Tahoma" w:hAnsi="Tahoma" w:cs="Tahoma"/>
          <w:bCs/>
          <w:color w:val="222222"/>
          <w:shd w:val="clear" w:color="auto" w:fill="FFFFFF"/>
        </w:rPr>
        <w:t>_____</w:t>
      </w:r>
      <w:r>
        <w:rPr>
          <w:rFonts w:ascii="Tahoma" w:hAnsi="Tahoma" w:cs="Tahoma"/>
          <w:bCs/>
          <w:color w:val="222222"/>
          <w:shd w:val="clear" w:color="auto" w:fill="FFFFFF"/>
        </w:rPr>
        <w:t>)</w:t>
      </w:r>
    </w:p>
    <w:p w:rsidR="007C4F0D" w:rsidRDefault="007C4F0D" w:rsidP="007C4F0D">
      <w:pPr>
        <w:spacing w:after="120"/>
        <w:ind w:right="446"/>
        <w:jc w:val="both"/>
        <w:rPr>
          <w:rFonts w:ascii="Tahoma" w:hAnsi="Tahoma" w:cs="Tahoma"/>
          <w:bCs/>
          <w:color w:val="222222"/>
          <w:shd w:val="clear" w:color="auto" w:fill="FFFFFF"/>
        </w:rPr>
      </w:pPr>
    </w:p>
    <w:p w:rsidR="007C4F0D" w:rsidRDefault="007C4F0D" w:rsidP="007C4F0D">
      <w:pPr>
        <w:spacing w:after="120"/>
        <w:ind w:right="446"/>
        <w:jc w:val="both"/>
        <w:rPr>
          <w:rFonts w:ascii="Tahoma" w:hAnsi="Tahoma" w:cs="Tahoma"/>
          <w:bCs/>
          <w:color w:val="222222"/>
          <w:shd w:val="clear" w:color="auto" w:fill="FFFFFF"/>
        </w:rPr>
      </w:pPr>
    </w:p>
    <w:p w:rsidR="007C4F0D" w:rsidRDefault="007C4F0D" w:rsidP="007C4F0D">
      <w:pPr>
        <w:spacing w:after="120"/>
        <w:ind w:right="446"/>
        <w:jc w:val="both"/>
        <w:rPr>
          <w:rFonts w:ascii="Tahoma" w:hAnsi="Tahoma" w:cs="Tahoma"/>
          <w:bCs/>
          <w:color w:val="222222"/>
          <w:shd w:val="clear" w:color="auto" w:fill="FFFFFF"/>
        </w:rPr>
      </w:pPr>
    </w:p>
    <w:p w:rsidR="00606080" w:rsidRDefault="00606080"/>
    <w:p w:rsidR="009E473B" w:rsidRDefault="009E473B"/>
    <w:p w:rsidR="009E473B" w:rsidRDefault="009E473B"/>
    <w:p w:rsidR="009E473B" w:rsidRDefault="009E473B"/>
    <w:p w:rsidR="009E473B" w:rsidRDefault="009E473B"/>
    <w:p w:rsidR="009E473B" w:rsidRDefault="009E473B"/>
    <w:p w:rsidR="009E473B" w:rsidRDefault="009E473B"/>
    <w:p w:rsidR="00502617" w:rsidRDefault="00502617"/>
    <w:p w:rsidR="00502617" w:rsidRDefault="00502617"/>
    <w:p w:rsidR="009E473B" w:rsidRDefault="009E473B"/>
    <w:p w:rsidR="009E473B" w:rsidRDefault="009E473B"/>
    <w:p w:rsidR="00E4465F" w:rsidRDefault="00E4465F" w:rsidP="00E4465F">
      <w:pPr>
        <w:pStyle w:val="Header"/>
        <w:tabs>
          <w:tab w:val="left" w:pos="720"/>
        </w:tabs>
        <w:ind w:left="806"/>
        <w:jc w:val="center"/>
        <w:rPr>
          <w:rFonts w:ascii="Bookman Old Style" w:hAnsi="Bookman Old Style" w:cs="Arial"/>
          <w:b/>
          <w:sz w:val="40"/>
          <w:szCs w:val="32"/>
        </w:rPr>
      </w:pPr>
      <w:r>
        <w:rPr>
          <w:noProof/>
          <w:lang w:val="en-IN" w:eastAsia="en-IN" w:bidi="pa-IN"/>
        </w:rPr>
        <w:lastRenderedPageBreak/>
        <w:drawing>
          <wp:anchor distT="0" distB="0" distL="114300" distR="114300" simplePos="0" relativeHeight="251660288" behindDoc="0" locked="0" layoutInCell="1" allowOverlap="1">
            <wp:simplePos x="0" y="0"/>
            <wp:positionH relativeFrom="column">
              <wp:posOffset>-322580</wp:posOffset>
            </wp:positionH>
            <wp:positionV relativeFrom="paragraph">
              <wp:posOffset>60960</wp:posOffset>
            </wp:positionV>
            <wp:extent cx="656590" cy="68389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56590" cy="683895"/>
                    </a:xfrm>
                    <a:prstGeom prst="rect">
                      <a:avLst/>
                    </a:prstGeom>
                    <a:noFill/>
                  </pic:spPr>
                </pic:pic>
              </a:graphicData>
            </a:graphic>
          </wp:anchor>
        </w:drawing>
      </w:r>
      <w:r>
        <w:rPr>
          <w:rFonts w:ascii="Bookman Old Style" w:hAnsi="Bookman Old Style" w:cs="Arial"/>
          <w:b/>
          <w:sz w:val="40"/>
          <w:szCs w:val="32"/>
        </w:rPr>
        <w:t xml:space="preserve">OFFICE OF HEAD </w:t>
      </w:r>
    </w:p>
    <w:p w:rsidR="00E4465F" w:rsidRDefault="00E4465F" w:rsidP="00E4465F">
      <w:pPr>
        <w:pStyle w:val="Header"/>
        <w:tabs>
          <w:tab w:val="left" w:pos="720"/>
        </w:tabs>
        <w:ind w:left="806" w:hanging="806"/>
        <w:jc w:val="center"/>
        <w:rPr>
          <w:rFonts w:ascii="Bookman Old Style" w:hAnsi="Bookman Old Style" w:cs="Arial"/>
          <w:b/>
          <w:sz w:val="28"/>
          <w:szCs w:val="32"/>
        </w:rPr>
      </w:pPr>
      <w:r>
        <w:rPr>
          <w:rFonts w:ascii="Bookman Old Style" w:hAnsi="Bookman Old Style" w:cs="Arial"/>
          <w:b/>
          <w:sz w:val="32"/>
          <w:szCs w:val="32"/>
        </w:rPr>
        <w:t xml:space="preserve">   DEPARTMENT OF WATER SUPPLY &amp; SANITATION </w:t>
      </w:r>
    </w:p>
    <w:p w:rsidR="00E4465F" w:rsidRDefault="00E4465F" w:rsidP="00E4465F">
      <w:pPr>
        <w:pStyle w:val="Header"/>
        <w:tabs>
          <w:tab w:val="left" w:pos="1800"/>
          <w:tab w:val="center" w:pos="4802"/>
          <w:tab w:val="center" w:pos="5018"/>
          <w:tab w:val="left" w:pos="9030"/>
        </w:tabs>
        <w:ind w:left="806"/>
        <w:jc w:val="center"/>
        <w:rPr>
          <w:rFonts w:ascii="Bookman Old Style" w:hAnsi="Bookman Old Style" w:cs="Arial"/>
          <w:b/>
          <w:sz w:val="20"/>
          <w:szCs w:val="20"/>
        </w:rPr>
      </w:pPr>
      <w:r>
        <w:rPr>
          <w:rFonts w:ascii="Bookman Old Style" w:hAnsi="Bookman Old Style" w:cs="Arial"/>
          <w:b/>
          <w:sz w:val="20"/>
          <w:szCs w:val="20"/>
        </w:rPr>
        <w:t>Water Works Complex, Phase-2, Sahibzada Ajit Singh Nagar-160055</w:t>
      </w:r>
    </w:p>
    <w:p w:rsidR="00E4465F" w:rsidRDefault="00E4465F" w:rsidP="00E4465F">
      <w:pPr>
        <w:tabs>
          <w:tab w:val="left" w:pos="1800"/>
        </w:tabs>
        <w:spacing w:after="0" w:line="240" w:lineRule="auto"/>
        <w:ind w:left="806"/>
        <w:jc w:val="center"/>
        <w:rPr>
          <w:rFonts w:ascii="Bookman Old Style" w:hAnsi="Bookman Old Style" w:cs="Arial"/>
          <w:b/>
          <w:sz w:val="20"/>
          <w:szCs w:val="20"/>
          <w:lang w:val="es-ES_tradnl"/>
        </w:rPr>
      </w:pPr>
      <w:r>
        <w:rPr>
          <w:rFonts w:ascii="Bookman Old Style" w:hAnsi="Bookman Old Style" w:cs="Arial"/>
          <w:b/>
          <w:sz w:val="20"/>
          <w:szCs w:val="20"/>
          <w:lang w:val="es-ES_tradnl"/>
        </w:rPr>
        <w:t>Tele/fax: 0172-2270101, 4330300, 2747775 email: hoddwss@gmail.com</w:t>
      </w:r>
      <w:r>
        <w:rPr>
          <w:rFonts w:ascii="Arial" w:hAnsi="Arial" w:cs="Arial"/>
          <w:color w:val="555555"/>
          <w:sz w:val="14"/>
          <w:szCs w:val="14"/>
          <w:shd w:val="clear" w:color="auto" w:fill="FFFFFF"/>
          <w:lang w:val="es-ES_tradnl"/>
        </w:rPr>
        <w:t xml:space="preserve"> </w:t>
      </w:r>
    </w:p>
    <w:p w:rsidR="009E473B" w:rsidRPr="00E4465F" w:rsidRDefault="000151FB" w:rsidP="00E4465F">
      <w:pPr>
        <w:spacing w:before="240" w:after="0" w:line="240" w:lineRule="auto"/>
        <w:ind w:left="2880" w:firstLine="720"/>
        <w:rPr>
          <w:rFonts w:ascii="Tahoma" w:hAnsi="Tahoma" w:cs="Tahoma"/>
          <w:b/>
          <w:bCs/>
          <w:sz w:val="24"/>
          <w:szCs w:val="24"/>
        </w:rPr>
      </w:pPr>
      <w:r w:rsidRPr="000151FB">
        <w:rPr>
          <w:lang w:bidi="ar-SA"/>
        </w:rPr>
        <w:pict>
          <v:line id="_x0000_s1027" style="position:absolute;left:0;text-align:left;z-index:251662336" from="-25.2pt,1.7pt" to="471.45pt,1.7pt" strokeweight="4.5pt">
            <v:stroke linestyle="thinThick"/>
          </v:line>
        </w:pict>
      </w:r>
      <w:r w:rsidR="00E4465F">
        <w:rPr>
          <w:rFonts w:ascii="Tahoma" w:hAnsi="Tahoma" w:cs="Tahoma"/>
          <w:b/>
          <w:bCs/>
          <w:sz w:val="24"/>
          <w:szCs w:val="24"/>
        </w:rPr>
        <w:t xml:space="preserve">  OFFICE NOTE</w:t>
      </w:r>
      <w:r w:rsidR="00E4465F">
        <w:rPr>
          <w:rFonts w:ascii="Tahoma" w:hAnsi="Tahoma" w:cs="Tahoma"/>
          <w:bCs/>
          <w:sz w:val="24"/>
          <w:szCs w:val="24"/>
        </w:rPr>
        <w:tab/>
      </w:r>
    </w:p>
    <w:p w:rsidR="009E473B" w:rsidRPr="00894AB0" w:rsidRDefault="009E473B" w:rsidP="009E473B">
      <w:pPr>
        <w:spacing w:after="0"/>
        <w:ind w:left="1440" w:right="-90" w:hanging="1440"/>
        <w:jc w:val="both"/>
        <w:rPr>
          <w:rFonts w:ascii="Tahoma" w:hAnsi="Tahoma" w:cs="Tahoma"/>
          <w:bCs/>
          <w:color w:val="222222"/>
          <w:shd w:val="clear" w:color="auto" w:fill="FFFFFF"/>
        </w:rPr>
      </w:pPr>
      <w:r w:rsidRPr="00374062">
        <w:rPr>
          <w:rFonts w:ascii="Tahoma" w:hAnsi="Tahoma" w:cs="Tahoma"/>
          <w:b/>
          <w:bCs/>
        </w:rPr>
        <w:t>Subject:</w:t>
      </w:r>
      <w:r>
        <w:rPr>
          <w:rFonts w:ascii="Tahoma" w:hAnsi="Tahoma" w:cs="Tahoma"/>
        </w:rPr>
        <w:t xml:space="preserve"> </w:t>
      </w:r>
      <w:r>
        <w:rPr>
          <w:rFonts w:ascii="Tahoma" w:hAnsi="Tahoma" w:cs="Tahoma"/>
        </w:rPr>
        <w:tab/>
      </w:r>
      <w:r w:rsidRPr="00830960">
        <w:rPr>
          <w:rFonts w:ascii="Tahoma" w:hAnsi="Tahoma" w:cs="Tahoma"/>
          <w:b/>
          <w:bCs/>
        </w:rPr>
        <w:t xml:space="preserve">Proceedings of </w:t>
      </w:r>
      <w:r>
        <w:rPr>
          <w:rFonts w:ascii="Tahoma" w:hAnsi="Tahoma" w:cs="Tahoma"/>
          <w:b/>
          <w:bCs/>
        </w:rPr>
        <w:t xml:space="preserve">Combined Evaluation(Technical &amp; Financial) as per QCBS method for </w:t>
      </w:r>
      <w:r w:rsidRPr="00830960">
        <w:rPr>
          <w:rFonts w:ascii="Tahoma" w:hAnsi="Tahoma" w:cs="Tahoma"/>
          <w:b/>
          <w:bCs/>
          <w:color w:val="222222"/>
          <w:shd w:val="clear" w:color="auto" w:fill="FFFFFF"/>
        </w:rPr>
        <w:t>Hiring</w:t>
      </w:r>
      <w:r w:rsidRPr="004B3C4C">
        <w:rPr>
          <w:rFonts w:ascii="Tahoma" w:hAnsi="Tahoma" w:cs="Tahoma"/>
          <w:b/>
          <w:color w:val="222222"/>
          <w:shd w:val="clear" w:color="auto" w:fill="FFFFFF"/>
        </w:rPr>
        <w:t xml:space="preserve"> an Independent Verification Agency (IVA) for the work of "providing five large surface water supply scheme to villages of districts  Patiala, Fatehgarh Sahib, Gurdaspur &amp; Amritsar" under Punjab Rural Water &amp; Sanitation Sector Improvement Project</w:t>
      </w:r>
      <w:r>
        <w:rPr>
          <w:rFonts w:ascii="Tahoma" w:hAnsi="Tahoma" w:cs="Tahoma"/>
          <w:b/>
          <w:color w:val="222222"/>
          <w:shd w:val="clear" w:color="auto" w:fill="FFFFFF"/>
        </w:rPr>
        <w:t>:</w:t>
      </w:r>
      <w:r w:rsidRPr="00C25048">
        <w:rPr>
          <w:rFonts w:ascii="Tahoma" w:hAnsi="Tahoma" w:cs="Tahoma"/>
          <w:bCs/>
          <w:color w:val="222222"/>
          <w:shd w:val="clear" w:color="auto" w:fill="FFFFFF"/>
        </w:rPr>
        <w:t xml:space="preserve"> </w:t>
      </w:r>
    </w:p>
    <w:p w:rsidR="009E473B" w:rsidRDefault="009E473B" w:rsidP="009E473B">
      <w:pPr>
        <w:spacing w:after="120"/>
        <w:ind w:right="-90"/>
        <w:jc w:val="both"/>
        <w:rPr>
          <w:rFonts w:ascii="Tahoma" w:hAnsi="Tahoma" w:cs="Tahoma"/>
          <w:bCs/>
          <w:color w:val="222222"/>
          <w:shd w:val="clear" w:color="auto" w:fill="FFFFFF"/>
        </w:rPr>
      </w:pPr>
      <w:r w:rsidRPr="007247DB">
        <w:rPr>
          <w:rFonts w:ascii="Tahoma" w:hAnsi="Tahoma" w:cs="Tahoma"/>
          <w:bCs/>
          <w:color w:val="222222"/>
          <w:shd w:val="clear" w:color="auto" w:fill="FFFFFF"/>
        </w:rPr>
        <w:tab/>
      </w:r>
      <w:r>
        <w:rPr>
          <w:rFonts w:ascii="Tahoma" w:hAnsi="Tahoma" w:cs="Tahoma"/>
          <w:bCs/>
          <w:color w:val="222222"/>
          <w:shd w:val="clear" w:color="auto" w:fill="FFFFFF"/>
        </w:rPr>
        <w:tab/>
        <w:t xml:space="preserve">In response to EoI published in national newspapers and departmental website as well as hosting of EoI notice on UNDB on 22-09-2018 this office has received EoI proposal from 19 firms. </w:t>
      </w:r>
    </w:p>
    <w:p w:rsidR="009E473B" w:rsidRDefault="009E473B" w:rsidP="009E473B">
      <w:pPr>
        <w:spacing w:after="120"/>
        <w:jc w:val="both"/>
        <w:rPr>
          <w:rFonts w:ascii="Tahoma" w:hAnsi="Tahoma" w:cs="Tahoma"/>
          <w:bCs/>
          <w:color w:val="222222"/>
          <w:shd w:val="clear" w:color="auto" w:fill="FFFFFF"/>
        </w:rPr>
      </w:pPr>
      <w:r>
        <w:rPr>
          <w:rFonts w:ascii="Tahoma" w:hAnsi="Tahoma" w:cs="Tahoma"/>
          <w:bCs/>
          <w:color w:val="222222"/>
          <w:shd w:val="clear" w:color="auto" w:fill="FFFFFF"/>
        </w:rPr>
        <w:tab/>
      </w:r>
      <w:r>
        <w:rPr>
          <w:rFonts w:ascii="Tahoma" w:hAnsi="Tahoma" w:cs="Tahoma"/>
          <w:bCs/>
          <w:color w:val="222222"/>
          <w:shd w:val="clear" w:color="auto" w:fill="FFFFFF"/>
        </w:rPr>
        <w:tab/>
        <w:t>Out of 19 EoI proposals received, shortlisted 6 firms were issued letter of invitation  dated 12-11-2018 / RFP for submission of Technical and Financial proposals for further evaluation.</w:t>
      </w:r>
    </w:p>
    <w:p w:rsidR="009E473B" w:rsidRDefault="009E473B" w:rsidP="009E473B">
      <w:pPr>
        <w:spacing w:after="120"/>
        <w:ind w:right="-90"/>
        <w:jc w:val="both"/>
        <w:rPr>
          <w:rFonts w:ascii="Tahoma" w:hAnsi="Tahoma" w:cs="Tahoma"/>
          <w:bCs/>
          <w:color w:val="222222"/>
          <w:shd w:val="clear" w:color="auto" w:fill="FFFFFF"/>
        </w:rPr>
      </w:pPr>
      <w:r>
        <w:rPr>
          <w:rFonts w:ascii="Tahoma" w:hAnsi="Tahoma" w:cs="Tahoma"/>
          <w:bCs/>
          <w:color w:val="222222"/>
          <w:shd w:val="clear" w:color="auto" w:fill="FFFFFF"/>
        </w:rPr>
        <w:tab/>
      </w:r>
      <w:r>
        <w:rPr>
          <w:rFonts w:ascii="Tahoma" w:hAnsi="Tahoma" w:cs="Tahoma"/>
          <w:bCs/>
          <w:color w:val="222222"/>
          <w:shd w:val="clear" w:color="auto" w:fill="FFFFFF"/>
        </w:rPr>
        <w:tab/>
        <w:t>Only 3 firms submitted their technical &amp; financial proposals on 24-12-2018. The technical proposals   of 3 firms were opened (except financial proposals) on the scheduled date and  evaluated by committee continued vide HoD Letter no. 5786 dated 24-09-2018. The marks/ score obtained by the 3 firms are as under:</w:t>
      </w:r>
    </w:p>
    <w:tbl>
      <w:tblPr>
        <w:tblStyle w:val="TableGrid"/>
        <w:tblW w:w="0" w:type="auto"/>
        <w:tblInd w:w="1729" w:type="dxa"/>
        <w:tblLook w:val="04A0"/>
      </w:tblPr>
      <w:tblGrid>
        <w:gridCol w:w="886"/>
        <w:gridCol w:w="4063"/>
        <w:gridCol w:w="1260"/>
      </w:tblGrid>
      <w:tr w:rsidR="009E473B" w:rsidRPr="00575015" w:rsidTr="000151F8">
        <w:trPr>
          <w:trHeight w:val="269"/>
        </w:trPr>
        <w:tc>
          <w:tcPr>
            <w:tcW w:w="886" w:type="dxa"/>
          </w:tcPr>
          <w:p w:rsidR="009E473B" w:rsidRPr="00876170" w:rsidRDefault="009E473B" w:rsidP="000151F8">
            <w:pPr>
              <w:tabs>
                <w:tab w:val="left" w:pos="1170"/>
              </w:tabs>
              <w:rPr>
                <w:rFonts w:ascii="Tahoma" w:hAnsi="Tahoma" w:cs="Tahoma"/>
                <w:b/>
                <w:bCs/>
                <w:sz w:val="18"/>
                <w:szCs w:val="18"/>
              </w:rPr>
            </w:pPr>
            <w:r w:rsidRPr="00876170">
              <w:rPr>
                <w:rFonts w:ascii="Tahoma" w:hAnsi="Tahoma" w:cs="Tahoma"/>
                <w:b/>
                <w:bCs/>
                <w:sz w:val="18"/>
                <w:szCs w:val="18"/>
              </w:rPr>
              <w:t>Sr. No.</w:t>
            </w:r>
          </w:p>
        </w:tc>
        <w:tc>
          <w:tcPr>
            <w:tcW w:w="4063" w:type="dxa"/>
          </w:tcPr>
          <w:p w:rsidR="009E473B" w:rsidRPr="00876170" w:rsidRDefault="009E473B" w:rsidP="000151F8">
            <w:pPr>
              <w:tabs>
                <w:tab w:val="left" w:pos="1170"/>
              </w:tabs>
              <w:rPr>
                <w:rFonts w:ascii="Tahoma" w:hAnsi="Tahoma" w:cs="Tahoma"/>
                <w:b/>
                <w:bCs/>
                <w:sz w:val="18"/>
                <w:szCs w:val="18"/>
              </w:rPr>
            </w:pPr>
            <w:r w:rsidRPr="00876170">
              <w:rPr>
                <w:rFonts w:ascii="Tahoma" w:hAnsi="Tahoma" w:cs="Tahoma"/>
                <w:b/>
                <w:bCs/>
                <w:sz w:val="18"/>
                <w:szCs w:val="18"/>
              </w:rPr>
              <w:t>Name of Firms</w:t>
            </w:r>
          </w:p>
        </w:tc>
        <w:tc>
          <w:tcPr>
            <w:tcW w:w="1260" w:type="dxa"/>
          </w:tcPr>
          <w:p w:rsidR="009E473B" w:rsidRPr="00876170" w:rsidRDefault="009E473B" w:rsidP="000151F8">
            <w:pPr>
              <w:tabs>
                <w:tab w:val="left" w:pos="1170"/>
              </w:tabs>
              <w:rPr>
                <w:rFonts w:ascii="Tahoma" w:hAnsi="Tahoma" w:cs="Tahoma"/>
                <w:b/>
                <w:bCs/>
                <w:sz w:val="18"/>
                <w:szCs w:val="18"/>
              </w:rPr>
            </w:pPr>
            <w:r>
              <w:rPr>
                <w:rFonts w:ascii="Tahoma" w:hAnsi="Tahoma" w:cs="Tahoma"/>
                <w:b/>
                <w:bCs/>
                <w:sz w:val="18"/>
                <w:szCs w:val="18"/>
              </w:rPr>
              <w:t xml:space="preserve">Passing </w:t>
            </w:r>
            <w:r w:rsidRPr="00876170">
              <w:rPr>
                <w:rFonts w:ascii="Tahoma" w:hAnsi="Tahoma" w:cs="Tahoma"/>
                <w:b/>
                <w:bCs/>
                <w:sz w:val="18"/>
                <w:szCs w:val="18"/>
              </w:rPr>
              <w:t>Marks</w:t>
            </w:r>
            <w:r>
              <w:rPr>
                <w:rFonts w:ascii="Tahoma" w:hAnsi="Tahoma" w:cs="Tahoma"/>
                <w:b/>
                <w:bCs/>
                <w:sz w:val="18"/>
                <w:szCs w:val="18"/>
              </w:rPr>
              <w:t>-70</w:t>
            </w:r>
          </w:p>
        </w:tc>
      </w:tr>
      <w:tr w:rsidR="009E473B" w:rsidRPr="00575015" w:rsidTr="000151F8">
        <w:trPr>
          <w:trHeight w:val="287"/>
        </w:trPr>
        <w:tc>
          <w:tcPr>
            <w:tcW w:w="886" w:type="dxa"/>
          </w:tcPr>
          <w:p w:rsidR="009E473B" w:rsidRPr="00876170" w:rsidRDefault="009E473B" w:rsidP="000151F8">
            <w:pPr>
              <w:tabs>
                <w:tab w:val="left" w:pos="1170"/>
              </w:tabs>
              <w:jc w:val="center"/>
              <w:rPr>
                <w:rFonts w:ascii="Tahoma" w:eastAsia="Times New Roman" w:hAnsi="Tahoma" w:cs="Tahoma"/>
                <w:b/>
                <w:bCs/>
                <w:color w:val="000000"/>
                <w:sz w:val="18"/>
                <w:szCs w:val="18"/>
                <w:lang w:bidi="pa-IN"/>
              </w:rPr>
            </w:pPr>
            <w:r w:rsidRPr="00876170">
              <w:rPr>
                <w:rFonts w:ascii="Tahoma" w:eastAsia="Times New Roman" w:hAnsi="Tahoma" w:cs="Tahoma"/>
                <w:b/>
                <w:bCs/>
                <w:color w:val="000000"/>
                <w:sz w:val="18"/>
                <w:szCs w:val="18"/>
                <w:lang w:bidi="pa-IN"/>
              </w:rPr>
              <w:t>1</w:t>
            </w:r>
          </w:p>
        </w:tc>
        <w:tc>
          <w:tcPr>
            <w:tcW w:w="4063" w:type="dxa"/>
          </w:tcPr>
          <w:p w:rsidR="009E473B" w:rsidRPr="00876170" w:rsidRDefault="009E473B" w:rsidP="000151F8">
            <w:pPr>
              <w:rPr>
                <w:rFonts w:ascii="Tahoma" w:eastAsia="Times New Roman" w:hAnsi="Tahoma" w:cs="Tahoma"/>
                <w:color w:val="000000"/>
                <w:sz w:val="18"/>
                <w:szCs w:val="18"/>
                <w:lang w:bidi="pa-IN"/>
              </w:rPr>
            </w:pPr>
            <w:r>
              <w:rPr>
                <w:rFonts w:ascii="Tahoma" w:eastAsia="Times New Roman" w:hAnsi="Tahoma" w:cs="Tahoma"/>
                <w:color w:val="000000"/>
                <w:sz w:val="18"/>
                <w:szCs w:val="18"/>
                <w:lang w:bidi="pa-IN"/>
              </w:rPr>
              <w:t>IPE Global Delhi, India JV Ayesa-</w:t>
            </w:r>
            <w:r w:rsidRPr="00876170">
              <w:rPr>
                <w:rFonts w:ascii="Tahoma" w:eastAsia="Times New Roman" w:hAnsi="Tahoma" w:cs="Tahoma"/>
                <w:color w:val="000000"/>
                <w:sz w:val="18"/>
                <w:szCs w:val="18"/>
                <w:lang w:bidi="pa-IN"/>
              </w:rPr>
              <w:t>Spain</w:t>
            </w:r>
          </w:p>
        </w:tc>
        <w:tc>
          <w:tcPr>
            <w:tcW w:w="1260" w:type="dxa"/>
          </w:tcPr>
          <w:p w:rsidR="009E473B" w:rsidRPr="00876170" w:rsidRDefault="009E473B" w:rsidP="000151F8">
            <w:pPr>
              <w:rPr>
                <w:rFonts w:ascii="Tahoma" w:eastAsia="Times New Roman" w:hAnsi="Tahoma" w:cs="Tahoma"/>
                <w:color w:val="000000"/>
                <w:sz w:val="18"/>
                <w:szCs w:val="18"/>
                <w:lang w:bidi="pa-IN"/>
              </w:rPr>
            </w:pPr>
            <w:r w:rsidRPr="00876170">
              <w:rPr>
                <w:rFonts w:ascii="Tahoma" w:eastAsia="Times New Roman" w:hAnsi="Tahoma" w:cs="Tahoma"/>
                <w:color w:val="000000"/>
                <w:sz w:val="18"/>
                <w:szCs w:val="18"/>
                <w:lang w:bidi="pa-IN"/>
              </w:rPr>
              <w:t>85.61</w:t>
            </w:r>
          </w:p>
        </w:tc>
      </w:tr>
      <w:tr w:rsidR="009E473B" w:rsidRPr="00575015" w:rsidTr="000151F8">
        <w:trPr>
          <w:trHeight w:val="314"/>
        </w:trPr>
        <w:tc>
          <w:tcPr>
            <w:tcW w:w="886" w:type="dxa"/>
          </w:tcPr>
          <w:p w:rsidR="009E473B" w:rsidRPr="00876170" w:rsidRDefault="009E473B" w:rsidP="000151F8">
            <w:pPr>
              <w:tabs>
                <w:tab w:val="left" w:pos="1170"/>
              </w:tabs>
              <w:jc w:val="center"/>
              <w:rPr>
                <w:rFonts w:ascii="Tahoma" w:eastAsia="Times New Roman" w:hAnsi="Tahoma" w:cs="Tahoma"/>
                <w:b/>
                <w:bCs/>
                <w:color w:val="000000"/>
                <w:sz w:val="18"/>
                <w:szCs w:val="18"/>
                <w:lang w:bidi="pa-IN"/>
              </w:rPr>
            </w:pPr>
            <w:r w:rsidRPr="00876170">
              <w:rPr>
                <w:rFonts w:ascii="Tahoma" w:eastAsia="Times New Roman" w:hAnsi="Tahoma" w:cs="Tahoma"/>
                <w:b/>
                <w:bCs/>
                <w:color w:val="000000"/>
                <w:sz w:val="18"/>
                <w:szCs w:val="18"/>
                <w:lang w:bidi="pa-IN"/>
              </w:rPr>
              <w:t>2</w:t>
            </w:r>
          </w:p>
        </w:tc>
        <w:tc>
          <w:tcPr>
            <w:tcW w:w="4063" w:type="dxa"/>
          </w:tcPr>
          <w:p w:rsidR="009E473B" w:rsidRPr="00876170" w:rsidRDefault="009E473B" w:rsidP="000151F8">
            <w:pPr>
              <w:rPr>
                <w:rFonts w:ascii="Tahoma" w:eastAsia="Times New Roman" w:hAnsi="Tahoma" w:cs="Tahoma"/>
                <w:color w:val="000000"/>
                <w:sz w:val="18"/>
                <w:szCs w:val="18"/>
                <w:lang w:bidi="pa-IN"/>
              </w:rPr>
            </w:pPr>
            <w:r w:rsidRPr="00876170">
              <w:rPr>
                <w:rFonts w:ascii="Tahoma" w:eastAsia="Times New Roman" w:hAnsi="Tahoma" w:cs="Tahoma"/>
                <w:color w:val="000000"/>
                <w:sz w:val="18"/>
                <w:szCs w:val="18"/>
                <w:lang w:bidi="pa-IN"/>
              </w:rPr>
              <w:t>TUV SUD</w:t>
            </w:r>
            <w:r>
              <w:rPr>
                <w:rFonts w:ascii="Tahoma" w:eastAsia="Times New Roman" w:hAnsi="Tahoma" w:cs="Tahoma"/>
                <w:color w:val="000000"/>
                <w:sz w:val="18"/>
                <w:szCs w:val="18"/>
                <w:lang w:bidi="pa-IN"/>
              </w:rPr>
              <w:t xml:space="preserve"> South Asia Pvt.Ltd</w:t>
            </w:r>
            <w:r w:rsidRPr="00876170">
              <w:rPr>
                <w:rFonts w:ascii="Tahoma" w:eastAsia="Times New Roman" w:hAnsi="Tahoma" w:cs="Tahoma"/>
                <w:color w:val="000000"/>
                <w:sz w:val="18"/>
                <w:szCs w:val="18"/>
                <w:lang w:bidi="pa-IN"/>
              </w:rPr>
              <w:t>, Gurgaon, India</w:t>
            </w:r>
          </w:p>
        </w:tc>
        <w:tc>
          <w:tcPr>
            <w:tcW w:w="1260" w:type="dxa"/>
          </w:tcPr>
          <w:p w:rsidR="009E473B" w:rsidRPr="00876170" w:rsidRDefault="009E473B" w:rsidP="000151F8">
            <w:pPr>
              <w:rPr>
                <w:rFonts w:ascii="Tahoma" w:eastAsia="Times New Roman" w:hAnsi="Tahoma" w:cs="Tahoma"/>
                <w:color w:val="000000"/>
                <w:sz w:val="18"/>
                <w:szCs w:val="18"/>
                <w:lang w:bidi="pa-IN"/>
              </w:rPr>
            </w:pPr>
            <w:r w:rsidRPr="00876170">
              <w:rPr>
                <w:rFonts w:ascii="Tahoma" w:eastAsia="Times New Roman" w:hAnsi="Tahoma" w:cs="Tahoma"/>
                <w:color w:val="000000"/>
                <w:sz w:val="18"/>
                <w:szCs w:val="18"/>
                <w:lang w:bidi="pa-IN"/>
              </w:rPr>
              <w:t>74.12</w:t>
            </w:r>
          </w:p>
        </w:tc>
      </w:tr>
      <w:tr w:rsidR="009E473B" w:rsidRPr="00575015" w:rsidTr="000151F8">
        <w:trPr>
          <w:trHeight w:val="296"/>
        </w:trPr>
        <w:tc>
          <w:tcPr>
            <w:tcW w:w="886" w:type="dxa"/>
          </w:tcPr>
          <w:p w:rsidR="009E473B" w:rsidRPr="00876170" w:rsidRDefault="009E473B" w:rsidP="000151F8">
            <w:pPr>
              <w:tabs>
                <w:tab w:val="left" w:pos="1170"/>
              </w:tabs>
              <w:jc w:val="center"/>
              <w:rPr>
                <w:rFonts w:ascii="Tahoma" w:eastAsia="Times New Roman" w:hAnsi="Tahoma" w:cs="Tahoma"/>
                <w:b/>
                <w:bCs/>
                <w:color w:val="000000"/>
                <w:sz w:val="18"/>
                <w:szCs w:val="18"/>
                <w:lang w:bidi="pa-IN"/>
              </w:rPr>
            </w:pPr>
            <w:r w:rsidRPr="00876170">
              <w:rPr>
                <w:rFonts w:ascii="Tahoma" w:eastAsia="Times New Roman" w:hAnsi="Tahoma" w:cs="Tahoma"/>
                <w:b/>
                <w:bCs/>
                <w:color w:val="000000"/>
                <w:sz w:val="18"/>
                <w:szCs w:val="18"/>
                <w:lang w:bidi="pa-IN"/>
              </w:rPr>
              <w:t>3</w:t>
            </w:r>
          </w:p>
        </w:tc>
        <w:tc>
          <w:tcPr>
            <w:tcW w:w="4063" w:type="dxa"/>
          </w:tcPr>
          <w:p w:rsidR="009E473B" w:rsidRPr="00876170" w:rsidRDefault="009E473B" w:rsidP="000151F8">
            <w:pPr>
              <w:rPr>
                <w:rFonts w:ascii="Tahoma" w:eastAsia="Times New Roman" w:hAnsi="Tahoma" w:cs="Tahoma"/>
                <w:color w:val="000000"/>
                <w:sz w:val="18"/>
                <w:szCs w:val="18"/>
                <w:lang w:bidi="pa-IN"/>
              </w:rPr>
            </w:pPr>
            <w:r w:rsidRPr="00876170">
              <w:rPr>
                <w:rFonts w:ascii="Tahoma" w:eastAsia="Times New Roman" w:hAnsi="Tahoma" w:cs="Tahoma"/>
                <w:color w:val="000000"/>
                <w:sz w:val="18"/>
                <w:szCs w:val="18"/>
                <w:lang w:bidi="pa-IN"/>
              </w:rPr>
              <w:t>WAPCOS Limited. Chandigarh, India</w:t>
            </w:r>
          </w:p>
        </w:tc>
        <w:tc>
          <w:tcPr>
            <w:tcW w:w="1260" w:type="dxa"/>
          </w:tcPr>
          <w:p w:rsidR="009E473B" w:rsidRPr="00876170" w:rsidRDefault="009E473B" w:rsidP="000151F8">
            <w:pPr>
              <w:rPr>
                <w:rFonts w:ascii="Tahoma" w:eastAsia="Times New Roman" w:hAnsi="Tahoma" w:cs="Tahoma"/>
                <w:color w:val="000000"/>
                <w:sz w:val="18"/>
                <w:szCs w:val="18"/>
                <w:lang w:bidi="pa-IN"/>
              </w:rPr>
            </w:pPr>
            <w:r w:rsidRPr="00876170">
              <w:rPr>
                <w:rFonts w:ascii="Tahoma" w:eastAsia="Times New Roman" w:hAnsi="Tahoma" w:cs="Tahoma"/>
                <w:color w:val="000000"/>
                <w:sz w:val="18"/>
                <w:szCs w:val="18"/>
                <w:lang w:bidi="pa-IN"/>
              </w:rPr>
              <w:t>7</w:t>
            </w:r>
            <w:r>
              <w:rPr>
                <w:rFonts w:ascii="Tahoma" w:eastAsia="Times New Roman" w:hAnsi="Tahoma" w:cs="Tahoma"/>
                <w:color w:val="000000"/>
                <w:sz w:val="18"/>
                <w:szCs w:val="18"/>
                <w:lang w:bidi="pa-IN"/>
              </w:rPr>
              <w:t>1.01</w:t>
            </w:r>
          </w:p>
        </w:tc>
      </w:tr>
    </w:tbl>
    <w:p w:rsidR="009E473B" w:rsidRDefault="009E473B" w:rsidP="009E473B">
      <w:pPr>
        <w:spacing w:after="120"/>
        <w:ind w:right="446"/>
        <w:jc w:val="both"/>
        <w:rPr>
          <w:rFonts w:ascii="Tahoma" w:hAnsi="Tahoma" w:cs="Tahoma"/>
          <w:bCs/>
          <w:color w:val="222222"/>
          <w:shd w:val="clear" w:color="auto" w:fill="FFFFFF"/>
        </w:rPr>
      </w:pPr>
    </w:p>
    <w:p w:rsidR="009E473B" w:rsidRDefault="009E473B" w:rsidP="00E4465F">
      <w:pPr>
        <w:tabs>
          <w:tab w:val="left" w:pos="9630"/>
        </w:tabs>
        <w:spacing w:after="120"/>
        <w:ind w:right="90"/>
        <w:jc w:val="both"/>
        <w:rPr>
          <w:rFonts w:ascii="Tahoma" w:hAnsi="Tahoma" w:cs="Tahoma"/>
          <w:bCs/>
          <w:color w:val="222222"/>
          <w:shd w:val="clear" w:color="auto" w:fill="FFFFFF"/>
        </w:rPr>
      </w:pPr>
      <w:r>
        <w:rPr>
          <w:rFonts w:ascii="Tahoma" w:hAnsi="Tahoma" w:cs="Tahoma"/>
          <w:bCs/>
          <w:color w:val="222222"/>
          <w:shd w:val="clear" w:color="auto" w:fill="FFFFFF"/>
        </w:rPr>
        <w:t>As per clause 23 of ITC of RFP, above said technically qualified 3 firms were invited by</w:t>
      </w:r>
      <w:r w:rsidR="00E4465F">
        <w:rPr>
          <w:rFonts w:ascii="Tahoma" w:hAnsi="Tahoma" w:cs="Tahoma"/>
          <w:bCs/>
          <w:color w:val="222222"/>
          <w:shd w:val="clear" w:color="auto" w:fill="FFFFFF"/>
        </w:rPr>
        <w:t xml:space="preserve"> HoD O</w:t>
      </w:r>
      <w:r>
        <w:rPr>
          <w:rFonts w:ascii="Tahoma" w:hAnsi="Tahoma" w:cs="Tahoma"/>
          <w:bCs/>
          <w:color w:val="222222"/>
          <w:shd w:val="clear" w:color="auto" w:fill="FFFFFF"/>
        </w:rPr>
        <w:t>ffice letter 1199 dated 12-02-2019 for attending Opening of financial proposals.</w:t>
      </w:r>
      <w:r>
        <w:rPr>
          <w:rFonts w:ascii="Tahoma" w:hAnsi="Tahoma" w:cs="Tahoma"/>
          <w:bCs/>
          <w:color w:val="222222"/>
          <w:shd w:val="clear" w:color="auto" w:fill="FFFFFF"/>
        </w:rPr>
        <w:tab/>
      </w:r>
      <w:r>
        <w:rPr>
          <w:rFonts w:ascii="Tahoma" w:hAnsi="Tahoma" w:cs="Tahoma"/>
          <w:bCs/>
          <w:color w:val="222222"/>
          <w:shd w:val="clear" w:color="auto" w:fill="FFFFFF"/>
        </w:rPr>
        <w:tab/>
      </w:r>
    </w:p>
    <w:p w:rsidR="009E473B" w:rsidRDefault="009E473B" w:rsidP="00E4465F">
      <w:pPr>
        <w:spacing w:after="120"/>
        <w:jc w:val="both"/>
        <w:rPr>
          <w:rFonts w:ascii="Tahoma" w:hAnsi="Tahoma" w:cs="Tahoma"/>
          <w:bCs/>
          <w:color w:val="222222"/>
          <w:shd w:val="clear" w:color="auto" w:fill="FFFFFF"/>
        </w:rPr>
      </w:pPr>
      <w:r>
        <w:rPr>
          <w:rFonts w:ascii="Tahoma" w:hAnsi="Tahoma" w:cs="Tahoma"/>
          <w:bCs/>
          <w:color w:val="222222"/>
          <w:shd w:val="clear" w:color="auto" w:fill="FFFFFF"/>
        </w:rPr>
        <w:tab/>
      </w:r>
      <w:r>
        <w:rPr>
          <w:rFonts w:ascii="Tahoma" w:hAnsi="Tahoma" w:cs="Tahoma"/>
          <w:bCs/>
          <w:color w:val="222222"/>
          <w:shd w:val="clear" w:color="auto" w:fill="FFFFFF"/>
        </w:rPr>
        <w:tab/>
        <w:t xml:space="preserve">Financial proposals of these 3 firms were opened by committee members on 27-02-2019 at 11.00AM, at Office of Head, Mohali-2 in the presence of representatives of the firms. </w:t>
      </w:r>
    </w:p>
    <w:p w:rsidR="009E473B" w:rsidRDefault="009E473B" w:rsidP="00E4465F">
      <w:pPr>
        <w:spacing w:after="120"/>
        <w:jc w:val="both"/>
        <w:rPr>
          <w:rFonts w:ascii="Tahoma" w:hAnsi="Tahoma" w:cs="Tahoma"/>
          <w:bCs/>
          <w:color w:val="222222"/>
          <w:shd w:val="clear" w:color="auto" w:fill="FFFFFF"/>
        </w:rPr>
      </w:pPr>
      <w:r>
        <w:rPr>
          <w:rFonts w:ascii="Tahoma" w:hAnsi="Tahoma" w:cs="Tahoma"/>
          <w:bCs/>
          <w:color w:val="222222"/>
          <w:shd w:val="clear" w:color="auto" w:fill="FFFFFF"/>
        </w:rPr>
        <w:tab/>
      </w:r>
      <w:r>
        <w:rPr>
          <w:rFonts w:ascii="Tahoma" w:hAnsi="Tahoma" w:cs="Tahoma"/>
          <w:bCs/>
          <w:color w:val="222222"/>
          <w:shd w:val="clear" w:color="auto" w:fill="FFFFFF"/>
        </w:rPr>
        <w:tab/>
        <w:t xml:space="preserve">During the opening ceremony on the above said date, evaluated technical score of qualified firms and rates mentioned in each financial proposal were read out as under. Financial Proposals opening sheet dated 27-02-2019 duly signed is also </w:t>
      </w:r>
      <w:r w:rsidR="00E4465F">
        <w:rPr>
          <w:rFonts w:ascii="Tahoma" w:hAnsi="Tahoma" w:cs="Tahoma"/>
          <w:bCs/>
          <w:color w:val="222222"/>
          <w:shd w:val="clear" w:color="auto" w:fill="FFFFFF"/>
        </w:rPr>
        <w:t>attached for kind reference.</w:t>
      </w:r>
    </w:p>
    <w:tbl>
      <w:tblPr>
        <w:tblStyle w:val="TableGrid"/>
        <w:tblW w:w="9000" w:type="dxa"/>
        <w:tblInd w:w="918" w:type="dxa"/>
        <w:tblLayout w:type="fixed"/>
        <w:tblLook w:val="04A0"/>
      </w:tblPr>
      <w:tblGrid>
        <w:gridCol w:w="900"/>
        <w:gridCol w:w="4050"/>
        <w:gridCol w:w="4050"/>
      </w:tblGrid>
      <w:tr w:rsidR="009E473B" w:rsidRPr="002B2E47" w:rsidTr="000151F8">
        <w:tc>
          <w:tcPr>
            <w:tcW w:w="900" w:type="dxa"/>
          </w:tcPr>
          <w:p w:rsidR="009E473B" w:rsidRPr="002B2E47" w:rsidRDefault="009E473B" w:rsidP="000151F8">
            <w:pPr>
              <w:ind w:right="72"/>
              <w:jc w:val="both"/>
              <w:rPr>
                <w:rFonts w:ascii="Tahoma" w:hAnsi="Tahoma" w:cs="Tahoma"/>
                <w:b/>
                <w:color w:val="222222"/>
                <w:sz w:val="16"/>
                <w:szCs w:val="16"/>
                <w:shd w:val="clear" w:color="auto" w:fill="FFFFFF"/>
              </w:rPr>
            </w:pPr>
            <w:r w:rsidRPr="002B2E47">
              <w:rPr>
                <w:rFonts w:ascii="Tahoma" w:hAnsi="Tahoma" w:cs="Tahoma"/>
                <w:b/>
                <w:color w:val="222222"/>
                <w:sz w:val="16"/>
                <w:szCs w:val="16"/>
                <w:shd w:val="clear" w:color="auto" w:fill="FFFFFF"/>
              </w:rPr>
              <w:t>S.N</w:t>
            </w:r>
            <w:r>
              <w:rPr>
                <w:rFonts w:ascii="Tahoma" w:hAnsi="Tahoma" w:cs="Tahoma"/>
                <w:b/>
                <w:color w:val="222222"/>
                <w:sz w:val="16"/>
                <w:szCs w:val="16"/>
                <w:shd w:val="clear" w:color="auto" w:fill="FFFFFF"/>
              </w:rPr>
              <w:t>o.</w:t>
            </w:r>
          </w:p>
        </w:tc>
        <w:tc>
          <w:tcPr>
            <w:tcW w:w="4050" w:type="dxa"/>
          </w:tcPr>
          <w:p w:rsidR="009E473B" w:rsidRPr="002B2E47" w:rsidRDefault="009E473B" w:rsidP="00E4465F">
            <w:pPr>
              <w:ind w:right="446"/>
              <w:jc w:val="center"/>
              <w:rPr>
                <w:rFonts w:ascii="Tahoma" w:hAnsi="Tahoma" w:cs="Tahoma"/>
                <w:b/>
                <w:color w:val="222222"/>
                <w:sz w:val="16"/>
                <w:szCs w:val="16"/>
                <w:shd w:val="clear" w:color="auto" w:fill="FFFFFF"/>
              </w:rPr>
            </w:pPr>
            <w:r w:rsidRPr="002B2E47">
              <w:rPr>
                <w:rFonts w:ascii="Tahoma" w:hAnsi="Tahoma" w:cs="Tahoma"/>
                <w:b/>
                <w:color w:val="222222"/>
                <w:sz w:val="16"/>
                <w:szCs w:val="16"/>
                <w:shd w:val="clear" w:color="auto" w:fill="FFFFFF"/>
              </w:rPr>
              <w:t>Firm</w:t>
            </w:r>
          </w:p>
        </w:tc>
        <w:tc>
          <w:tcPr>
            <w:tcW w:w="4050" w:type="dxa"/>
          </w:tcPr>
          <w:p w:rsidR="009E473B" w:rsidRPr="002B2E47" w:rsidRDefault="009E473B" w:rsidP="00E4465F">
            <w:pPr>
              <w:tabs>
                <w:tab w:val="left" w:pos="1062"/>
              </w:tabs>
              <w:ind w:right="72"/>
              <w:jc w:val="center"/>
              <w:rPr>
                <w:rFonts w:ascii="Tahoma" w:hAnsi="Tahoma" w:cs="Tahoma"/>
                <w:b/>
                <w:color w:val="222222"/>
                <w:sz w:val="16"/>
                <w:szCs w:val="16"/>
                <w:shd w:val="clear" w:color="auto" w:fill="FFFFFF"/>
              </w:rPr>
            </w:pPr>
            <w:r>
              <w:rPr>
                <w:rFonts w:ascii="Tahoma" w:hAnsi="Tahoma" w:cs="Tahoma"/>
                <w:b/>
                <w:color w:val="222222"/>
                <w:sz w:val="16"/>
                <w:szCs w:val="16"/>
                <w:shd w:val="clear" w:color="auto" w:fill="FFFFFF"/>
              </w:rPr>
              <w:t>Rate quoted by firm in INR</w:t>
            </w:r>
          </w:p>
        </w:tc>
      </w:tr>
      <w:tr w:rsidR="009E473B" w:rsidRPr="00594AB7" w:rsidTr="000151F8">
        <w:tc>
          <w:tcPr>
            <w:tcW w:w="900" w:type="dxa"/>
          </w:tcPr>
          <w:p w:rsidR="009E473B" w:rsidRPr="00594AB7" w:rsidRDefault="009E473B" w:rsidP="00E4465F">
            <w:pPr>
              <w:ind w:right="446"/>
              <w:jc w:val="center"/>
              <w:rPr>
                <w:rFonts w:ascii="Tahoma" w:hAnsi="Tahoma" w:cs="Tahoma"/>
                <w:b/>
                <w:color w:val="222222"/>
                <w:sz w:val="16"/>
                <w:szCs w:val="16"/>
                <w:shd w:val="clear" w:color="auto" w:fill="FFFFFF"/>
              </w:rPr>
            </w:pPr>
            <w:r w:rsidRPr="00594AB7">
              <w:rPr>
                <w:rFonts w:ascii="Tahoma" w:hAnsi="Tahoma" w:cs="Tahoma"/>
                <w:b/>
                <w:color w:val="222222"/>
                <w:sz w:val="16"/>
                <w:szCs w:val="16"/>
                <w:shd w:val="clear" w:color="auto" w:fill="FFFFFF"/>
              </w:rPr>
              <w:t>1</w:t>
            </w:r>
          </w:p>
        </w:tc>
        <w:tc>
          <w:tcPr>
            <w:tcW w:w="4050" w:type="dxa"/>
          </w:tcPr>
          <w:p w:rsidR="009E473B" w:rsidRPr="00594AB7" w:rsidRDefault="009E473B" w:rsidP="00E4465F">
            <w:pPr>
              <w:spacing w:after="120"/>
              <w:ind w:right="446"/>
              <w:jc w:val="center"/>
              <w:rPr>
                <w:rFonts w:ascii="Tahoma" w:hAnsi="Tahoma" w:cs="Tahoma"/>
                <w:b/>
                <w:color w:val="222222"/>
                <w:sz w:val="16"/>
                <w:szCs w:val="16"/>
                <w:shd w:val="clear" w:color="auto" w:fill="FFFFFF"/>
              </w:rPr>
            </w:pPr>
            <w:r w:rsidRPr="00594AB7">
              <w:rPr>
                <w:rFonts w:ascii="Tahoma" w:hAnsi="Tahoma" w:cs="Tahoma"/>
                <w:b/>
                <w:color w:val="222222"/>
                <w:sz w:val="16"/>
                <w:szCs w:val="16"/>
                <w:shd w:val="clear" w:color="auto" w:fill="FFFFFF"/>
              </w:rPr>
              <w:t>2</w:t>
            </w:r>
          </w:p>
        </w:tc>
        <w:tc>
          <w:tcPr>
            <w:tcW w:w="4050" w:type="dxa"/>
          </w:tcPr>
          <w:p w:rsidR="009E473B" w:rsidRPr="00594AB7" w:rsidRDefault="009E473B" w:rsidP="00E4465F">
            <w:pPr>
              <w:spacing w:after="120"/>
              <w:ind w:right="446"/>
              <w:jc w:val="center"/>
              <w:rPr>
                <w:rFonts w:ascii="Tahoma" w:hAnsi="Tahoma" w:cs="Tahoma"/>
                <w:b/>
                <w:color w:val="222222"/>
                <w:sz w:val="16"/>
                <w:szCs w:val="16"/>
                <w:shd w:val="clear" w:color="auto" w:fill="FFFFFF"/>
              </w:rPr>
            </w:pPr>
            <w:r w:rsidRPr="00594AB7">
              <w:rPr>
                <w:rFonts w:ascii="Tahoma" w:hAnsi="Tahoma" w:cs="Tahoma"/>
                <w:b/>
                <w:color w:val="222222"/>
                <w:sz w:val="16"/>
                <w:szCs w:val="16"/>
                <w:shd w:val="clear" w:color="auto" w:fill="FFFFFF"/>
              </w:rPr>
              <w:t>3</w:t>
            </w:r>
          </w:p>
        </w:tc>
      </w:tr>
      <w:tr w:rsidR="009E473B" w:rsidRPr="002B2E47" w:rsidTr="000151F8">
        <w:tc>
          <w:tcPr>
            <w:tcW w:w="900" w:type="dxa"/>
          </w:tcPr>
          <w:p w:rsidR="009E473B" w:rsidRPr="002B2E47" w:rsidRDefault="009E473B" w:rsidP="00E4465F">
            <w:pPr>
              <w:spacing w:after="120"/>
              <w:ind w:right="446"/>
              <w:jc w:val="center"/>
              <w:rPr>
                <w:rFonts w:ascii="Tahoma" w:hAnsi="Tahoma" w:cs="Tahoma"/>
                <w:bCs/>
                <w:color w:val="222222"/>
                <w:sz w:val="16"/>
                <w:szCs w:val="16"/>
                <w:shd w:val="clear" w:color="auto" w:fill="FFFFFF"/>
              </w:rPr>
            </w:pPr>
            <w:r w:rsidRPr="002B2E47">
              <w:rPr>
                <w:rFonts w:ascii="Tahoma" w:hAnsi="Tahoma" w:cs="Tahoma"/>
                <w:bCs/>
                <w:color w:val="222222"/>
                <w:sz w:val="16"/>
                <w:szCs w:val="16"/>
                <w:shd w:val="clear" w:color="auto" w:fill="FFFFFF"/>
              </w:rPr>
              <w:t>1</w:t>
            </w:r>
          </w:p>
        </w:tc>
        <w:tc>
          <w:tcPr>
            <w:tcW w:w="4050" w:type="dxa"/>
          </w:tcPr>
          <w:p w:rsidR="009E473B" w:rsidRPr="002B2E47" w:rsidRDefault="009E473B" w:rsidP="000151F8">
            <w:pPr>
              <w:tabs>
                <w:tab w:val="left" w:pos="882"/>
                <w:tab w:val="left" w:pos="972"/>
              </w:tabs>
              <w:spacing w:after="120"/>
              <w:ind w:right="72"/>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 xml:space="preserve">IPE </w:t>
            </w:r>
            <w:r w:rsidRPr="002B2E47">
              <w:rPr>
                <w:rFonts w:ascii="Tahoma" w:hAnsi="Tahoma" w:cs="Tahoma"/>
                <w:bCs/>
                <w:color w:val="222222"/>
                <w:sz w:val="16"/>
                <w:szCs w:val="16"/>
                <w:shd w:val="clear" w:color="auto" w:fill="FFFFFF"/>
              </w:rPr>
              <w:t>Global</w:t>
            </w:r>
            <w:r>
              <w:rPr>
                <w:rFonts w:ascii="Tahoma" w:hAnsi="Tahoma" w:cs="Tahoma"/>
                <w:bCs/>
                <w:color w:val="222222"/>
                <w:sz w:val="16"/>
                <w:szCs w:val="16"/>
                <w:shd w:val="clear" w:color="auto" w:fill="FFFFFF"/>
              </w:rPr>
              <w:t xml:space="preserve"> Ltd, New Delhi,India JV AYESA, Spain</w:t>
            </w:r>
          </w:p>
        </w:tc>
        <w:tc>
          <w:tcPr>
            <w:tcW w:w="4050" w:type="dxa"/>
          </w:tcPr>
          <w:p w:rsidR="009E473B" w:rsidRPr="002B2E47" w:rsidRDefault="009E473B" w:rsidP="000151F8">
            <w:pPr>
              <w:tabs>
                <w:tab w:val="left" w:pos="1062"/>
              </w:tabs>
              <w:spacing w:after="120"/>
              <w:ind w:right="72"/>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8,07,05,000.00 &amp; indirect taxes 1,45,26,900/-</w:t>
            </w:r>
          </w:p>
        </w:tc>
      </w:tr>
      <w:tr w:rsidR="009E473B" w:rsidRPr="002B2E47" w:rsidTr="000151F8">
        <w:trPr>
          <w:trHeight w:val="260"/>
        </w:trPr>
        <w:tc>
          <w:tcPr>
            <w:tcW w:w="900" w:type="dxa"/>
          </w:tcPr>
          <w:p w:rsidR="009E473B" w:rsidRPr="002B2E47" w:rsidRDefault="009E473B" w:rsidP="00E4465F">
            <w:pPr>
              <w:spacing w:after="120"/>
              <w:ind w:right="446"/>
              <w:jc w:val="center"/>
              <w:rPr>
                <w:rFonts w:ascii="Tahoma" w:hAnsi="Tahoma" w:cs="Tahoma"/>
                <w:bCs/>
                <w:color w:val="222222"/>
                <w:sz w:val="16"/>
                <w:szCs w:val="16"/>
                <w:shd w:val="clear" w:color="auto" w:fill="FFFFFF"/>
              </w:rPr>
            </w:pPr>
            <w:r w:rsidRPr="002B2E47">
              <w:rPr>
                <w:rFonts w:ascii="Tahoma" w:hAnsi="Tahoma" w:cs="Tahoma"/>
                <w:bCs/>
                <w:color w:val="222222"/>
                <w:sz w:val="16"/>
                <w:szCs w:val="16"/>
                <w:shd w:val="clear" w:color="auto" w:fill="FFFFFF"/>
              </w:rPr>
              <w:t>2</w:t>
            </w:r>
          </w:p>
        </w:tc>
        <w:tc>
          <w:tcPr>
            <w:tcW w:w="4050" w:type="dxa"/>
          </w:tcPr>
          <w:p w:rsidR="009E473B" w:rsidRPr="002B2E47" w:rsidRDefault="009E473B" w:rsidP="000151F8">
            <w:pPr>
              <w:spacing w:after="120"/>
              <w:ind w:right="72"/>
              <w:jc w:val="both"/>
              <w:rPr>
                <w:rFonts w:ascii="Tahoma" w:hAnsi="Tahoma" w:cs="Tahoma"/>
                <w:bCs/>
                <w:color w:val="222222"/>
                <w:sz w:val="16"/>
                <w:szCs w:val="16"/>
                <w:shd w:val="clear" w:color="auto" w:fill="FFFFFF"/>
              </w:rPr>
            </w:pPr>
            <w:r w:rsidRPr="002B2E47">
              <w:rPr>
                <w:rFonts w:ascii="Tahoma" w:hAnsi="Tahoma" w:cs="Tahoma"/>
                <w:bCs/>
                <w:color w:val="222222"/>
                <w:sz w:val="16"/>
                <w:szCs w:val="16"/>
                <w:shd w:val="clear" w:color="auto" w:fill="FFFFFF"/>
              </w:rPr>
              <w:t>TUV-SUD</w:t>
            </w:r>
            <w:r>
              <w:rPr>
                <w:rFonts w:ascii="Tahoma" w:hAnsi="Tahoma" w:cs="Tahoma"/>
                <w:bCs/>
                <w:color w:val="222222"/>
                <w:sz w:val="16"/>
                <w:szCs w:val="16"/>
                <w:shd w:val="clear" w:color="auto" w:fill="FFFFFF"/>
              </w:rPr>
              <w:t xml:space="preserve"> South Asia Pvt.Ltd., Gurgaon</w:t>
            </w:r>
          </w:p>
        </w:tc>
        <w:tc>
          <w:tcPr>
            <w:tcW w:w="4050" w:type="dxa"/>
          </w:tcPr>
          <w:p w:rsidR="009E473B" w:rsidRPr="002B2E47" w:rsidRDefault="009E473B" w:rsidP="000151F8">
            <w:pPr>
              <w:spacing w:after="120"/>
              <w:ind w:right="72"/>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6,93,00,430.00 &amp; indirect taxes 1,24,74,077/-</w:t>
            </w:r>
          </w:p>
        </w:tc>
      </w:tr>
      <w:tr w:rsidR="009E473B" w:rsidRPr="002B2E47" w:rsidTr="000151F8">
        <w:tc>
          <w:tcPr>
            <w:tcW w:w="900" w:type="dxa"/>
          </w:tcPr>
          <w:p w:rsidR="009E473B" w:rsidRPr="002B2E47" w:rsidRDefault="009E473B" w:rsidP="00E4465F">
            <w:pPr>
              <w:spacing w:after="120"/>
              <w:ind w:right="446"/>
              <w:jc w:val="center"/>
              <w:rPr>
                <w:rFonts w:ascii="Tahoma" w:hAnsi="Tahoma" w:cs="Tahoma"/>
                <w:bCs/>
                <w:color w:val="222222"/>
                <w:sz w:val="16"/>
                <w:szCs w:val="16"/>
                <w:shd w:val="clear" w:color="auto" w:fill="FFFFFF"/>
              </w:rPr>
            </w:pPr>
            <w:r w:rsidRPr="002B2E47">
              <w:rPr>
                <w:rFonts w:ascii="Tahoma" w:hAnsi="Tahoma" w:cs="Tahoma"/>
                <w:bCs/>
                <w:color w:val="222222"/>
                <w:sz w:val="16"/>
                <w:szCs w:val="16"/>
                <w:shd w:val="clear" w:color="auto" w:fill="FFFFFF"/>
              </w:rPr>
              <w:t>3</w:t>
            </w:r>
          </w:p>
        </w:tc>
        <w:tc>
          <w:tcPr>
            <w:tcW w:w="4050" w:type="dxa"/>
          </w:tcPr>
          <w:p w:rsidR="009E473B" w:rsidRPr="002B2E47" w:rsidRDefault="009E473B" w:rsidP="000151F8">
            <w:pPr>
              <w:spacing w:after="120"/>
              <w:ind w:right="72"/>
              <w:jc w:val="both"/>
              <w:rPr>
                <w:rFonts w:ascii="Tahoma" w:hAnsi="Tahoma" w:cs="Tahoma"/>
                <w:bCs/>
                <w:color w:val="222222"/>
                <w:sz w:val="16"/>
                <w:szCs w:val="16"/>
                <w:shd w:val="clear" w:color="auto" w:fill="FFFFFF"/>
              </w:rPr>
            </w:pPr>
            <w:r w:rsidRPr="002B2E47">
              <w:rPr>
                <w:rFonts w:ascii="Tahoma" w:hAnsi="Tahoma" w:cs="Tahoma"/>
                <w:bCs/>
                <w:color w:val="222222"/>
                <w:sz w:val="16"/>
                <w:szCs w:val="16"/>
                <w:shd w:val="clear" w:color="auto" w:fill="FFFFFF"/>
              </w:rPr>
              <w:t>WAPCOS</w:t>
            </w:r>
            <w:r>
              <w:rPr>
                <w:rFonts w:ascii="Tahoma" w:hAnsi="Tahoma" w:cs="Tahoma"/>
                <w:bCs/>
                <w:color w:val="222222"/>
                <w:sz w:val="16"/>
                <w:szCs w:val="16"/>
                <w:shd w:val="clear" w:color="auto" w:fill="FFFFFF"/>
              </w:rPr>
              <w:t xml:space="preserve"> Ltd., Chandigarh</w:t>
            </w:r>
          </w:p>
        </w:tc>
        <w:tc>
          <w:tcPr>
            <w:tcW w:w="4050" w:type="dxa"/>
          </w:tcPr>
          <w:p w:rsidR="009E473B" w:rsidRPr="002B2E47" w:rsidRDefault="009E473B" w:rsidP="000151F8">
            <w:pPr>
              <w:spacing w:after="120"/>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7,02,02,500.00 &amp; indirect taxes 1,26,36,450/-</w:t>
            </w:r>
          </w:p>
        </w:tc>
      </w:tr>
    </w:tbl>
    <w:p w:rsidR="009E473B" w:rsidRDefault="009E473B" w:rsidP="009E473B">
      <w:pPr>
        <w:spacing w:after="120"/>
        <w:ind w:right="446"/>
        <w:jc w:val="both"/>
        <w:rPr>
          <w:rFonts w:ascii="Tahoma" w:hAnsi="Tahoma" w:cs="Tahoma"/>
          <w:bCs/>
          <w:color w:val="222222"/>
          <w:shd w:val="clear" w:color="auto" w:fill="FFFFFF"/>
        </w:rPr>
      </w:pPr>
    </w:p>
    <w:p w:rsidR="009E473B" w:rsidRDefault="00E4465F" w:rsidP="009E473B">
      <w:pPr>
        <w:spacing w:after="120"/>
        <w:ind w:right="446"/>
        <w:jc w:val="both"/>
        <w:rPr>
          <w:rFonts w:ascii="Tahoma" w:hAnsi="Tahoma" w:cs="Tahoma"/>
          <w:bCs/>
          <w:color w:val="222222"/>
          <w:shd w:val="clear" w:color="auto" w:fill="FFFFFF"/>
        </w:rPr>
      </w:pPr>
      <w:r>
        <w:rPr>
          <w:rFonts w:ascii="Tahoma" w:hAnsi="Tahoma" w:cs="Tahoma"/>
          <w:bCs/>
          <w:color w:val="222222"/>
          <w:shd w:val="clear" w:color="auto" w:fill="FFFFFF"/>
        </w:rPr>
        <w:tab/>
      </w:r>
      <w:r>
        <w:rPr>
          <w:rFonts w:ascii="Tahoma" w:hAnsi="Tahoma" w:cs="Tahoma"/>
          <w:bCs/>
          <w:color w:val="222222"/>
          <w:shd w:val="clear" w:color="auto" w:fill="FFFFFF"/>
        </w:rPr>
        <w:tab/>
        <w:t xml:space="preserve">Details on </w:t>
      </w:r>
      <w:r w:rsidR="009E473B">
        <w:rPr>
          <w:rFonts w:ascii="Tahoma" w:hAnsi="Tahoma" w:cs="Tahoma"/>
          <w:bCs/>
          <w:color w:val="222222"/>
          <w:shd w:val="clear" w:color="auto" w:fill="FFFFFF"/>
        </w:rPr>
        <w:t xml:space="preserve">Combined evaluation of technical &amp; financial </w:t>
      </w:r>
      <w:r>
        <w:rPr>
          <w:rFonts w:ascii="Tahoma" w:hAnsi="Tahoma" w:cs="Tahoma"/>
          <w:bCs/>
          <w:color w:val="222222"/>
          <w:shd w:val="clear" w:color="auto" w:fill="FFFFFF"/>
        </w:rPr>
        <w:t xml:space="preserve">proposals of </w:t>
      </w:r>
      <w:r w:rsidR="009E473B">
        <w:rPr>
          <w:rFonts w:ascii="Tahoma" w:hAnsi="Tahoma" w:cs="Tahoma"/>
          <w:bCs/>
          <w:color w:val="222222"/>
          <w:shd w:val="clear" w:color="auto" w:fill="FFFFFF"/>
        </w:rPr>
        <w:t xml:space="preserve">3 firms are as under. The evaluation of </w:t>
      </w:r>
      <w:r>
        <w:rPr>
          <w:rFonts w:ascii="Tahoma" w:hAnsi="Tahoma" w:cs="Tahoma"/>
          <w:bCs/>
          <w:color w:val="222222"/>
          <w:shd w:val="clear" w:color="auto" w:fill="FFFFFF"/>
        </w:rPr>
        <w:t>f</w:t>
      </w:r>
      <w:r w:rsidR="009E473B">
        <w:rPr>
          <w:rFonts w:ascii="Tahoma" w:hAnsi="Tahoma" w:cs="Tahoma"/>
          <w:bCs/>
          <w:color w:val="222222"/>
          <w:shd w:val="clear" w:color="auto" w:fill="FFFFFF"/>
        </w:rPr>
        <w:t xml:space="preserve">inancial marks/ score is done on rates quoted </w:t>
      </w:r>
      <w:r>
        <w:rPr>
          <w:rFonts w:ascii="Tahoma" w:hAnsi="Tahoma" w:cs="Tahoma"/>
          <w:bCs/>
          <w:color w:val="222222"/>
          <w:shd w:val="clear" w:color="auto" w:fill="FFFFFF"/>
        </w:rPr>
        <w:t xml:space="preserve">by firms </w:t>
      </w:r>
      <w:r w:rsidR="009E473B">
        <w:rPr>
          <w:rFonts w:ascii="Tahoma" w:hAnsi="Tahoma" w:cs="Tahoma"/>
          <w:bCs/>
          <w:color w:val="222222"/>
          <w:shd w:val="clear" w:color="auto" w:fill="FFFFFF"/>
        </w:rPr>
        <w:t>excluding indirect taxes.</w:t>
      </w:r>
    </w:p>
    <w:tbl>
      <w:tblPr>
        <w:tblStyle w:val="TableGrid"/>
        <w:tblW w:w="9918" w:type="dxa"/>
        <w:tblLayout w:type="fixed"/>
        <w:tblLook w:val="04A0"/>
      </w:tblPr>
      <w:tblGrid>
        <w:gridCol w:w="738"/>
        <w:gridCol w:w="1080"/>
        <w:gridCol w:w="1440"/>
        <w:gridCol w:w="1260"/>
        <w:gridCol w:w="990"/>
        <w:gridCol w:w="1080"/>
        <w:gridCol w:w="1350"/>
        <w:gridCol w:w="1080"/>
        <w:gridCol w:w="900"/>
      </w:tblGrid>
      <w:tr w:rsidR="009E473B" w:rsidTr="000151F8">
        <w:tc>
          <w:tcPr>
            <w:tcW w:w="738" w:type="dxa"/>
          </w:tcPr>
          <w:p w:rsidR="009E473B" w:rsidRPr="002B2E47" w:rsidRDefault="009E473B" w:rsidP="000151F8">
            <w:pPr>
              <w:ind w:right="72"/>
              <w:jc w:val="both"/>
              <w:rPr>
                <w:rFonts w:ascii="Tahoma" w:hAnsi="Tahoma" w:cs="Tahoma"/>
                <w:b/>
                <w:color w:val="222222"/>
                <w:sz w:val="16"/>
                <w:szCs w:val="16"/>
                <w:shd w:val="clear" w:color="auto" w:fill="FFFFFF"/>
              </w:rPr>
            </w:pPr>
            <w:r w:rsidRPr="002B2E47">
              <w:rPr>
                <w:rFonts w:ascii="Tahoma" w:hAnsi="Tahoma" w:cs="Tahoma"/>
                <w:b/>
                <w:color w:val="222222"/>
                <w:sz w:val="16"/>
                <w:szCs w:val="16"/>
                <w:shd w:val="clear" w:color="auto" w:fill="FFFFFF"/>
              </w:rPr>
              <w:lastRenderedPageBreak/>
              <w:t>S.N</w:t>
            </w:r>
            <w:r>
              <w:rPr>
                <w:rFonts w:ascii="Tahoma" w:hAnsi="Tahoma" w:cs="Tahoma"/>
                <w:b/>
                <w:color w:val="222222"/>
                <w:sz w:val="16"/>
                <w:szCs w:val="16"/>
                <w:shd w:val="clear" w:color="auto" w:fill="FFFFFF"/>
              </w:rPr>
              <w:t>o.</w:t>
            </w:r>
          </w:p>
        </w:tc>
        <w:tc>
          <w:tcPr>
            <w:tcW w:w="1080" w:type="dxa"/>
          </w:tcPr>
          <w:p w:rsidR="009E473B" w:rsidRPr="002B2E47" w:rsidRDefault="009E473B" w:rsidP="000151F8">
            <w:pPr>
              <w:ind w:right="446"/>
              <w:jc w:val="both"/>
              <w:rPr>
                <w:rFonts w:ascii="Tahoma" w:hAnsi="Tahoma" w:cs="Tahoma"/>
                <w:b/>
                <w:color w:val="222222"/>
                <w:sz w:val="16"/>
                <w:szCs w:val="16"/>
                <w:shd w:val="clear" w:color="auto" w:fill="FFFFFF"/>
              </w:rPr>
            </w:pPr>
            <w:r w:rsidRPr="002B2E47">
              <w:rPr>
                <w:rFonts w:ascii="Tahoma" w:hAnsi="Tahoma" w:cs="Tahoma"/>
                <w:b/>
                <w:color w:val="222222"/>
                <w:sz w:val="16"/>
                <w:szCs w:val="16"/>
                <w:shd w:val="clear" w:color="auto" w:fill="FFFFFF"/>
              </w:rPr>
              <w:t>Firm</w:t>
            </w:r>
          </w:p>
        </w:tc>
        <w:tc>
          <w:tcPr>
            <w:tcW w:w="1440" w:type="dxa"/>
          </w:tcPr>
          <w:p w:rsidR="009E473B" w:rsidRPr="002B2E47" w:rsidRDefault="009E473B" w:rsidP="000151F8">
            <w:pPr>
              <w:tabs>
                <w:tab w:val="left" w:pos="1062"/>
              </w:tabs>
              <w:ind w:right="72"/>
              <w:jc w:val="both"/>
              <w:rPr>
                <w:rFonts w:ascii="Tahoma" w:hAnsi="Tahoma" w:cs="Tahoma"/>
                <w:b/>
                <w:color w:val="222222"/>
                <w:sz w:val="16"/>
                <w:szCs w:val="16"/>
                <w:shd w:val="clear" w:color="auto" w:fill="FFFFFF"/>
              </w:rPr>
            </w:pPr>
            <w:r>
              <w:rPr>
                <w:rFonts w:ascii="Tahoma" w:hAnsi="Tahoma" w:cs="Tahoma"/>
                <w:b/>
                <w:color w:val="222222"/>
                <w:sz w:val="16"/>
                <w:szCs w:val="16"/>
                <w:shd w:val="clear" w:color="auto" w:fill="FFFFFF"/>
              </w:rPr>
              <w:t>Rate quoted by firm in INR</w:t>
            </w:r>
          </w:p>
        </w:tc>
        <w:tc>
          <w:tcPr>
            <w:tcW w:w="1260" w:type="dxa"/>
          </w:tcPr>
          <w:p w:rsidR="009E473B" w:rsidRPr="002B2E47" w:rsidRDefault="009E473B" w:rsidP="000151F8">
            <w:pPr>
              <w:ind w:right="72"/>
              <w:jc w:val="both"/>
              <w:rPr>
                <w:rFonts w:ascii="Tahoma" w:hAnsi="Tahoma" w:cs="Tahoma"/>
                <w:b/>
                <w:color w:val="222222"/>
                <w:sz w:val="16"/>
                <w:szCs w:val="16"/>
                <w:shd w:val="clear" w:color="auto" w:fill="FFFFFF"/>
              </w:rPr>
            </w:pPr>
            <w:r w:rsidRPr="002B2E47">
              <w:rPr>
                <w:rFonts w:ascii="Tahoma" w:hAnsi="Tahoma" w:cs="Tahoma"/>
                <w:b/>
                <w:color w:val="222222"/>
                <w:sz w:val="16"/>
                <w:szCs w:val="16"/>
                <w:shd w:val="clear" w:color="auto" w:fill="FFFFFF"/>
              </w:rPr>
              <w:t>Financial Marks</w:t>
            </w:r>
          </w:p>
        </w:tc>
        <w:tc>
          <w:tcPr>
            <w:tcW w:w="990" w:type="dxa"/>
          </w:tcPr>
          <w:p w:rsidR="009E473B" w:rsidRPr="00BC74DA" w:rsidRDefault="009E473B" w:rsidP="000151F8">
            <w:pPr>
              <w:jc w:val="both"/>
              <w:rPr>
                <w:rFonts w:ascii="Tahoma" w:hAnsi="Tahoma" w:cs="Tahoma"/>
                <w:b/>
                <w:color w:val="222222"/>
                <w:sz w:val="16"/>
                <w:szCs w:val="16"/>
                <w:shd w:val="clear" w:color="auto" w:fill="FFFFFF"/>
              </w:rPr>
            </w:pPr>
            <w:r w:rsidRPr="00BC74DA">
              <w:rPr>
                <w:rFonts w:ascii="Tahoma" w:hAnsi="Tahoma" w:cs="Tahoma"/>
                <w:b/>
                <w:color w:val="222222"/>
                <w:sz w:val="16"/>
                <w:szCs w:val="16"/>
                <w:shd w:val="clear" w:color="auto" w:fill="FFFFFF"/>
              </w:rPr>
              <w:t xml:space="preserve">Financial </w:t>
            </w:r>
          </w:p>
          <w:p w:rsidR="009E473B" w:rsidRPr="00BC74DA" w:rsidRDefault="009E473B" w:rsidP="000151F8">
            <w:pPr>
              <w:jc w:val="both"/>
              <w:rPr>
                <w:rFonts w:ascii="Tahoma" w:hAnsi="Tahoma" w:cs="Tahoma"/>
                <w:b/>
                <w:color w:val="222222"/>
                <w:sz w:val="16"/>
                <w:szCs w:val="16"/>
                <w:shd w:val="clear" w:color="auto" w:fill="FFFFFF"/>
              </w:rPr>
            </w:pPr>
            <w:r w:rsidRPr="00BC74DA">
              <w:rPr>
                <w:rFonts w:ascii="Tahoma" w:hAnsi="Tahoma" w:cs="Tahoma"/>
                <w:b/>
                <w:color w:val="222222"/>
                <w:sz w:val="16"/>
                <w:szCs w:val="16"/>
                <w:shd w:val="clear" w:color="auto" w:fill="FFFFFF"/>
              </w:rPr>
              <w:t xml:space="preserve">Score 30% of </w:t>
            </w:r>
            <w:r>
              <w:rPr>
                <w:rFonts w:ascii="Tahoma" w:hAnsi="Tahoma" w:cs="Tahoma"/>
                <w:b/>
                <w:color w:val="222222"/>
                <w:sz w:val="16"/>
                <w:szCs w:val="16"/>
                <w:shd w:val="clear" w:color="auto" w:fill="FFFFFF"/>
              </w:rPr>
              <w:t>4</w:t>
            </w:r>
          </w:p>
        </w:tc>
        <w:tc>
          <w:tcPr>
            <w:tcW w:w="1080" w:type="dxa"/>
          </w:tcPr>
          <w:p w:rsidR="009E473B" w:rsidRPr="00BC74DA" w:rsidRDefault="009E473B" w:rsidP="000151F8">
            <w:pPr>
              <w:ind w:right="72"/>
              <w:jc w:val="both"/>
              <w:rPr>
                <w:rFonts w:ascii="Tahoma" w:hAnsi="Tahoma" w:cs="Tahoma"/>
                <w:b/>
                <w:color w:val="222222"/>
                <w:sz w:val="16"/>
                <w:szCs w:val="16"/>
                <w:shd w:val="clear" w:color="auto" w:fill="FFFFFF"/>
              </w:rPr>
            </w:pPr>
            <w:r w:rsidRPr="00BC74DA">
              <w:rPr>
                <w:rFonts w:ascii="Tahoma" w:hAnsi="Tahoma" w:cs="Tahoma"/>
                <w:b/>
                <w:color w:val="222222"/>
                <w:sz w:val="16"/>
                <w:szCs w:val="16"/>
                <w:shd w:val="clear" w:color="auto" w:fill="FFFFFF"/>
              </w:rPr>
              <w:t>Technical marks</w:t>
            </w:r>
          </w:p>
        </w:tc>
        <w:tc>
          <w:tcPr>
            <w:tcW w:w="1350" w:type="dxa"/>
          </w:tcPr>
          <w:p w:rsidR="009E473B" w:rsidRPr="00BC74DA" w:rsidRDefault="009E473B" w:rsidP="000151F8">
            <w:pPr>
              <w:ind w:right="72"/>
              <w:jc w:val="both"/>
              <w:rPr>
                <w:rFonts w:ascii="Tahoma" w:hAnsi="Tahoma" w:cs="Tahoma"/>
                <w:b/>
                <w:color w:val="222222"/>
                <w:sz w:val="16"/>
                <w:szCs w:val="16"/>
                <w:shd w:val="clear" w:color="auto" w:fill="FFFFFF"/>
              </w:rPr>
            </w:pPr>
            <w:r w:rsidRPr="00BC74DA">
              <w:rPr>
                <w:rFonts w:ascii="Tahoma" w:hAnsi="Tahoma" w:cs="Tahoma"/>
                <w:b/>
                <w:color w:val="222222"/>
                <w:sz w:val="16"/>
                <w:szCs w:val="16"/>
                <w:shd w:val="clear" w:color="auto" w:fill="FFFFFF"/>
              </w:rPr>
              <w:t>Technical Score 70% of (6)</w:t>
            </w:r>
          </w:p>
        </w:tc>
        <w:tc>
          <w:tcPr>
            <w:tcW w:w="1080" w:type="dxa"/>
          </w:tcPr>
          <w:p w:rsidR="009E473B" w:rsidRPr="002B2E47" w:rsidRDefault="009E473B" w:rsidP="000151F8">
            <w:pPr>
              <w:jc w:val="both"/>
              <w:rPr>
                <w:rFonts w:ascii="Tahoma" w:hAnsi="Tahoma" w:cs="Tahoma"/>
                <w:b/>
                <w:color w:val="222222"/>
                <w:sz w:val="16"/>
                <w:szCs w:val="16"/>
                <w:shd w:val="clear" w:color="auto" w:fill="FFFFFF"/>
              </w:rPr>
            </w:pPr>
            <w:r w:rsidRPr="002B2E47">
              <w:rPr>
                <w:rFonts w:ascii="Tahoma" w:hAnsi="Tahoma" w:cs="Tahoma"/>
                <w:b/>
                <w:color w:val="222222"/>
                <w:sz w:val="16"/>
                <w:szCs w:val="16"/>
                <w:shd w:val="clear" w:color="auto" w:fill="FFFFFF"/>
              </w:rPr>
              <w:t>Combined score</w:t>
            </w:r>
            <w:r>
              <w:rPr>
                <w:rFonts w:ascii="Tahoma" w:hAnsi="Tahoma" w:cs="Tahoma"/>
                <w:b/>
                <w:color w:val="222222"/>
                <w:sz w:val="16"/>
                <w:szCs w:val="16"/>
                <w:shd w:val="clear" w:color="auto" w:fill="FFFFFF"/>
              </w:rPr>
              <w:t xml:space="preserve"> of (5+7)</w:t>
            </w:r>
          </w:p>
        </w:tc>
        <w:tc>
          <w:tcPr>
            <w:tcW w:w="900" w:type="dxa"/>
          </w:tcPr>
          <w:p w:rsidR="009E473B" w:rsidRPr="002D071F" w:rsidRDefault="009E473B" w:rsidP="000151F8">
            <w:pPr>
              <w:jc w:val="both"/>
              <w:rPr>
                <w:rFonts w:ascii="Tahoma" w:hAnsi="Tahoma" w:cs="Tahoma"/>
                <w:b/>
                <w:color w:val="222222"/>
                <w:sz w:val="16"/>
                <w:szCs w:val="16"/>
                <w:shd w:val="clear" w:color="auto" w:fill="FFFFFF"/>
              </w:rPr>
            </w:pPr>
            <w:r w:rsidRPr="002D071F">
              <w:rPr>
                <w:rFonts w:ascii="Tahoma" w:hAnsi="Tahoma" w:cs="Tahoma"/>
                <w:b/>
                <w:color w:val="222222"/>
                <w:sz w:val="16"/>
                <w:szCs w:val="16"/>
                <w:shd w:val="clear" w:color="auto" w:fill="FFFFFF"/>
              </w:rPr>
              <w:t>Rank</w:t>
            </w:r>
          </w:p>
        </w:tc>
      </w:tr>
      <w:tr w:rsidR="009E473B" w:rsidTr="000151F8">
        <w:tc>
          <w:tcPr>
            <w:tcW w:w="738" w:type="dxa"/>
          </w:tcPr>
          <w:p w:rsidR="009E473B" w:rsidRPr="00594AB7" w:rsidRDefault="009E473B" w:rsidP="000151F8">
            <w:pPr>
              <w:ind w:right="446"/>
              <w:jc w:val="both"/>
              <w:rPr>
                <w:rFonts w:ascii="Tahoma" w:hAnsi="Tahoma" w:cs="Tahoma"/>
                <w:b/>
                <w:color w:val="222222"/>
                <w:sz w:val="16"/>
                <w:szCs w:val="16"/>
                <w:shd w:val="clear" w:color="auto" w:fill="FFFFFF"/>
              </w:rPr>
            </w:pPr>
            <w:r w:rsidRPr="00594AB7">
              <w:rPr>
                <w:rFonts w:ascii="Tahoma" w:hAnsi="Tahoma" w:cs="Tahoma"/>
                <w:b/>
                <w:color w:val="222222"/>
                <w:sz w:val="16"/>
                <w:szCs w:val="16"/>
                <w:shd w:val="clear" w:color="auto" w:fill="FFFFFF"/>
              </w:rPr>
              <w:t>1</w:t>
            </w:r>
          </w:p>
        </w:tc>
        <w:tc>
          <w:tcPr>
            <w:tcW w:w="1080" w:type="dxa"/>
          </w:tcPr>
          <w:p w:rsidR="009E473B" w:rsidRPr="00594AB7" w:rsidRDefault="009E473B" w:rsidP="000151F8">
            <w:pPr>
              <w:spacing w:after="120"/>
              <w:ind w:right="446"/>
              <w:jc w:val="both"/>
              <w:rPr>
                <w:rFonts w:ascii="Tahoma" w:hAnsi="Tahoma" w:cs="Tahoma"/>
                <w:b/>
                <w:color w:val="222222"/>
                <w:sz w:val="16"/>
                <w:szCs w:val="16"/>
                <w:shd w:val="clear" w:color="auto" w:fill="FFFFFF"/>
              </w:rPr>
            </w:pPr>
            <w:r w:rsidRPr="00594AB7">
              <w:rPr>
                <w:rFonts w:ascii="Tahoma" w:hAnsi="Tahoma" w:cs="Tahoma"/>
                <w:b/>
                <w:color w:val="222222"/>
                <w:sz w:val="16"/>
                <w:szCs w:val="16"/>
                <w:shd w:val="clear" w:color="auto" w:fill="FFFFFF"/>
              </w:rPr>
              <w:t>2</w:t>
            </w:r>
          </w:p>
        </w:tc>
        <w:tc>
          <w:tcPr>
            <w:tcW w:w="1440" w:type="dxa"/>
          </w:tcPr>
          <w:p w:rsidR="009E473B" w:rsidRPr="00594AB7" w:rsidRDefault="009E473B" w:rsidP="000151F8">
            <w:pPr>
              <w:spacing w:after="120"/>
              <w:ind w:right="446"/>
              <w:jc w:val="both"/>
              <w:rPr>
                <w:rFonts w:ascii="Tahoma" w:hAnsi="Tahoma" w:cs="Tahoma"/>
                <w:b/>
                <w:color w:val="222222"/>
                <w:sz w:val="16"/>
                <w:szCs w:val="16"/>
                <w:shd w:val="clear" w:color="auto" w:fill="FFFFFF"/>
              </w:rPr>
            </w:pPr>
            <w:r w:rsidRPr="00594AB7">
              <w:rPr>
                <w:rFonts w:ascii="Tahoma" w:hAnsi="Tahoma" w:cs="Tahoma"/>
                <w:b/>
                <w:color w:val="222222"/>
                <w:sz w:val="16"/>
                <w:szCs w:val="16"/>
                <w:shd w:val="clear" w:color="auto" w:fill="FFFFFF"/>
              </w:rPr>
              <w:t>3</w:t>
            </w:r>
          </w:p>
        </w:tc>
        <w:tc>
          <w:tcPr>
            <w:tcW w:w="1260" w:type="dxa"/>
          </w:tcPr>
          <w:p w:rsidR="009E473B" w:rsidRPr="00594AB7" w:rsidRDefault="009E473B" w:rsidP="000151F8">
            <w:pPr>
              <w:spacing w:after="120"/>
              <w:ind w:right="446"/>
              <w:jc w:val="both"/>
              <w:rPr>
                <w:rFonts w:ascii="Tahoma" w:hAnsi="Tahoma" w:cs="Tahoma"/>
                <w:b/>
                <w:color w:val="222222"/>
                <w:sz w:val="16"/>
                <w:szCs w:val="16"/>
                <w:shd w:val="clear" w:color="auto" w:fill="FFFFFF"/>
              </w:rPr>
            </w:pPr>
            <w:r w:rsidRPr="00594AB7">
              <w:rPr>
                <w:rFonts w:ascii="Tahoma" w:hAnsi="Tahoma" w:cs="Tahoma"/>
                <w:b/>
                <w:color w:val="222222"/>
                <w:sz w:val="16"/>
                <w:szCs w:val="16"/>
                <w:shd w:val="clear" w:color="auto" w:fill="FFFFFF"/>
              </w:rPr>
              <w:t>4</w:t>
            </w:r>
          </w:p>
        </w:tc>
        <w:tc>
          <w:tcPr>
            <w:tcW w:w="990" w:type="dxa"/>
          </w:tcPr>
          <w:p w:rsidR="009E473B" w:rsidRPr="00BC74DA" w:rsidRDefault="009E473B" w:rsidP="000151F8">
            <w:pPr>
              <w:spacing w:after="120"/>
              <w:ind w:right="446"/>
              <w:jc w:val="both"/>
              <w:rPr>
                <w:rFonts w:ascii="Tahoma" w:hAnsi="Tahoma" w:cs="Tahoma"/>
                <w:b/>
                <w:color w:val="222222"/>
                <w:sz w:val="16"/>
                <w:szCs w:val="16"/>
                <w:shd w:val="clear" w:color="auto" w:fill="FFFFFF"/>
              </w:rPr>
            </w:pPr>
            <w:r w:rsidRPr="00BC74DA">
              <w:rPr>
                <w:rFonts w:ascii="Tahoma" w:hAnsi="Tahoma" w:cs="Tahoma"/>
                <w:b/>
                <w:color w:val="222222"/>
                <w:sz w:val="16"/>
                <w:szCs w:val="16"/>
                <w:shd w:val="clear" w:color="auto" w:fill="FFFFFF"/>
              </w:rPr>
              <w:t>5</w:t>
            </w:r>
          </w:p>
        </w:tc>
        <w:tc>
          <w:tcPr>
            <w:tcW w:w="1080" w:type="dxa"/>
          </w:tcPr>
          <w:p w:rsidR="009E473B" w:rsidRPr="00BC74DA" w:rsidRDefault="009E473B" w:rsidP="000151F8">
            <w:pPr>
              <w:spacing w:after="120"/>
              <w:ind w:right="446"/>
              <w:jc w:val="both"/>
              <w:rPr>
                <w:rFonts w:ascii="Tahoma" w:hAnsi="Tahoma" w:cs="Tahoma"/>
                <w:b/>
                <w:color w:val="222222"/>
                <w:sz w:val="16"/>
                <w:szCs w:val="16"/>
                <w:shd w:val="clear" w:color="auto" w:fill="FFFFFF"/>
              </w:rPr>
            </w:pPr>
            <w:r w:rsidRPr="00BC74DA">
              <w:rPr>
                <w:rFonts w:ascii="Tahoma" w:hAnsi="Tahoma" w:cs="Tahoma"/>
                <w:b/>
                <w:color w:val="222222"/>
                <w:sz w:val="16"/>
                <w:szCs w:val="16"/>
                <w:shd w:val="clear" w:color="auto" w:fill="FFFFFF"/>
              </w:rPr>
              <w:t>6</w:t>
            </w:r>
          </w:p>
        </w:tc>
        <w:tc>
          <w:tcPr>
            <w:tcW w:w="1350" w:type="dxa"/>
          </w:tcPr>
          <w:p w:rsidR="009E473B" w:rsidRPr="00BC74DA" w:rsidRDefault="009E473B" w:rsidP="000151F8">
            <w:pPr>
              <w:spacing w:after="120"/>
              <w:ind w:right="446"/>
              <w:jc w:val="both"/>
              <w:rPr>
                <w:rFonts w:ascii="Tahoma" w:hAnsi="Tahoma" w:cs="Tahoma"/>
                <w:b/>
                <w:color w:val="222222"/>
                <w:sz w:val="16"/>
                <w:szCs w:val="16"/>
                <w:shd w:val="clear" w:color="auto" w:fill="FFFFFF"/>
              </w:rPr>
            </w:pPr>
            <w:r w:rsidRPr="00BC74DA">
              <w:rPr>
                <w:rFonts w:ascii="Tahoma" w:hAnsi="Tahoma" w:cs="Tahoma"/>
                <w:b/>
                <w:color w:val="222222"/>
                <w:sz w:val="16"/>
                <w:szCs w:val="16"/>
                <w:shd w:val="clear" w:color="auto" w:fill="FFFFFF"/>
              </w:rPr>
              <w:t>7</w:t>
            </w:r>
          </w:p>
        </w:tc>
        <w:tc>
          <w:tcPr>
            <w:tcW w:w="1080" w:type="dxa"/>
          </w:tcPr>
          <w:p w:rsidR="009E473B" w:rsidRPr="00594AB7" w:rsidRDefault="009E473B" w:rsidP="000151F8">
            <w:pPr>
              <w:spacing w:after="120"/>
              <w:ind w:right="446"/>
              <w:jc w:val="both"/>
              <w:rPr>
                <w:rFonts w:ascii="Tahoma" w:hAnsi="Tahoma" w:cs="Tahoma"/>
                <w:b/>
                <w:color w:val="222222"/>
                <w:sz w:val="16"/>
                <w:szCs w:val="16"/>
                <w:shd w:val="clear" w:color="auto" w:fill="FFFFFF"/>
              </w:rPr>
            </w:pPr>
            <w:r w:rsidRPr="00594AB7">
              <w:rPr>
                <w:rFonts w:ascii="Tahoma" w:hAnsi="Tahoma" w:cs="Tahoma"/>
                <w:b/>
                <w:color w:val="222222"/>
                <w:sz w:val="16"/>
                <w:szCs w:val="16"/>
                <w:shd w:val="clear" w:color="auto" w:fill="FFFFFF"/>
              </w:rPr>
              <w:t>8</w:t>
            </w:r>
          </w:p>
        </w:tc>
        <w:tc>
          <w:tcPr>
            <w:tcW w:w="900" w:type="dxa"/>
          </w:tcPr>
          <w:p w:rsidR="009E473B" w:rsidRPr="00594AB7" w:rsidRDefault="009E473B" w:rsidP="000151F8">
            <w:pPr>
              <w:spacing w:after="120"/>
              <w:jc w:val="both"/>
              <w:rPr>
                <w:rFonts w:ascii="Tahoma" w:hAnsi="Tahoma" w:cs="Tahoma"/>
                <w:b/>
                <w:color w:val="222222"/>
                <w:sz w:val="16"/>
                <w:szCs w:val="16"/>
                <w:shd w:val="clear" w:color="auto" w:fill="FFFFFF"/>
              </w:rPr>
            </w:pPr>
            <w:r w:rsidRPr="00594AB7">
              <w:rPr>
                <w:rFonts w:ascii="Tahoma" w:hAnsi="Tahoma" w:cs="Tahoma"/>
                <w:b/>
                <w:color w:val="222222"/>
                <w:sz w:val="16"/>
                <w:szCs w:val="16"/>
                <w:shd w:val="clear" w:color="auto" w:fill="FFFFFF"/>
              </w:rPr>
              <w:t>9</w:t>
            </w:r>
          </w:p>
        </w:tc>
      </w:tr>
      <w:tr w:rsidR="009E473B" w:rsidTr="000151F8">
        <w:tc>
          <w:tcPr>
            <w:tcW w:w="738" w:type="dxa"/>
          </w:tcPr>
          <w:p w:rsidR="009E473B" w:rsidRPr="002B2E47" w:rsidRDefault="009E473B" w:rsidP="000151F8">
            <w:pPr>
              <w:spacing w:after="120"/>
              <w:ind w:right="446"/>
              <w:jc w:val="both"/>
              <w:rPr>
                <w:rFonts w:ascii="Tahoma" w:hAnsi="Tahoma" w:cs="Tahoma"/>
                <w:bCs/>
                <w:color w:val="222222"/>
                <w:sz w:val="16"/>
                <w:szCs w:val="16"/>
                <w:shd w:val="clear" w:color="auto" w:fill="FFFFFF"/>
              </w:rPr>
            </w:pPr>
            <w:r w:rsidRPr="002B2E47">
              <w:rPr>
                <w:rFonts w:ascii="Tahoma" w:hAnsi="Tahoma" w:cs="Tahoma"/>
                <w:bCs/>
                <w:color w:val="222222"/>
                <w:sz w:val="16"/>
                <w:szCs w:val="16"/>
                <w:shd w:val="clear" w:color="auto" w:fill="FFFFFF"/>
              </w:rPr>
              <w:t>1</w:t>
            </w:r>
          </w:p>
        </w:tc>
        <w:tc>
          <w:tcPr>
            <w:tcW w:w="1080" w:type="dxa"/>
          </w:tcPr>
          <w:p w:rsidR="009E473B" w:rsidRPr="002B2E47" w:rsidRDefault="009E473B" w:rsidP="000151F8">
            <w:pPr>
              <w:tabs>
                <w:tab w:val="left" w:pos="882"/>
                <w:tab w:val="left" w:pos="972"/>
              </w:tabs>
              <w:spacing w:after="120"/>
              <w:ind w:right="72"/>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 xml:space="preserve">IPE </w:t>
            </w:r>
            <w:r w:rsidRPr="002B2E47">
              <w:rPr>
                <w:rFonts w:ascii="Tahoma" w:hAnsi="Tahoma" w:cs="Tahoma"/>
                <w:bCs/>
                <w:color w:val="222222"/>
                <w:sz w:val="16"/>
                <w:szCs w:val="16"/>
                <w:shd w:val="clear" w:color="auto" w:fill="FFFFFF"/>
              </w:rPr>
              <w:t>Global</w:t>
            </w:r>
          </w:p>
        </w:tc>
        <w:tc>
          <w:tcPr>
            <w:tcW w:w="1440" w:type="dxa"/>
          </w:tcPr>
          <w:p w:rsidR="009E473B" w:rsidRPr="002B2E47" w:rsidRDefault="009E473B" w:rsidP="000151F8">
            <w:pPr>
              <w:tabs>
                <w:tab w:val="left" w:pos="1062"/>
              </w:tabs>
              <w:spacing w:after="120"/>
              <w:ind w:right="72"/>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8,07,05,000.00 &amp; indirect taxes 1,45,26,900/-</w:t>
            </w:r>
          </w:p>
        </w:tc>
        <w:tc>
          <w:tcPr>
            <w:tcW w:w="1260" w:type="dxa"/>
          </w:tcPr>
          <w:p w:rsidR="009E473B" w:rsidRPr="002B2E47" w:rsidRDefault="009E473B" w:rsidP="000151F8">
            <w:pPr>
              <w:tabs>
                <w:tab w:val="left" w:pos="864"/>
              </w:tabs>
              <w:spacing w:after="120"/>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100*6.93/8.07=85.87</w:t>
            </w:r>
          </w:p>
        </w:tc>
        <w:tc>
          <w:tcPr>
            <w:tcW w:w="990" w:type="dxa"/>
          </w:tcPr>
          <w:p w:rsidR="009E473B" w:rsidRPr="00BC74DA" w:rsidRDefault="009E473B" w:rsidP="000151F8">
            <w:pPr>
              <w:tabs>
                <w:tab w:val="left" w:pos="594"/>
              </w:tabs>
              <w:spacing w:after="120"/>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25.76</w:t>
            </w:r>
          </w:p>
        </w:tc>
        <w:tc>
          <w:tcPr>
            <w:tcW w:w="1080" w:type="dxa"/>
          </w:tcPr>
          <w:p w:rsidR="009E473B" w:rsidRPr="00BC74DA" w:rsidRDefault="009E473B" w:rsidP="000151F8">
            <w:pPr>
              <w:spacing w:after="120"/>
              <w:ind w:right="446"/>
              <w:jc w:val="both"/>
              <w:rPr>
                <w:rFonts w:ascii="Tahoma" w:hAnsi="Tahoma" w:cs="Tahoma"/>
                <w:bCs/>
                <w:color w:val="222222"/>
                <w:sz w:val="16"/>
                <w:szCs w:val="16"/>
                <w:shd w:val="clear" w:color="auto" w:fill="FFFFFF"/>
              </w:rPr>
            </w:pPr>
            <w:r w:rsidRPr="00BC74DA">
              <w:rPr>
                <w:rFonts w:ascii="Tahoma" w:hAnsi="Tahoma" w:cs="Tahoma"/>
                <w:bCs/>
                <w:color w:val="222222"/>
                <w:sz w:val="16"/>
                <w:szCs w:val="16"/>
                <w:shd w:val="clear" w:color="auto" w:fill="FFFFFF"/>
              </w:rPr>
              <w:t>85.61</w:t>
            </w:r>
          </w:p>
        </w:tc>
        <w:tc>
          <w:tcPr>
            <w:tcW w:w="1350" w:type="dxa"/>
          </w:tcPr>
          <w:p w:rsidR="009E473B" w:rsidRPr="00BC74DA" w:rsidRDefault="009E473B" w:rsidP="000151F8">
            <w:pPr>
              <w:tabs>
                <w:tab w:val="left" w:pos="882"/>
                <w:tab w:val="left" w:pos="972"/>
              </w:tabs>
              <w:spacing w:after="120"/>
              <w:ind w:right="446"/>
              <w:jc w:val="both"/>
              <w:rPr>
                <w:rFonts w:ascii="Tahoma" w:hAnsi="Tahoma" w:cs="Tahoma"/>
                <w:bCs/>
                <w:color w:val="222222"/>
                <w:sz w:val="16"/>
                <w:szCs w:val="16"/>
                <w:shd w:val="clear" w:color="auto" w:fill="FFFFFF"/>
              </w:rPr>
            </w:pPr>
            <w:r w:rsidRPr="00BC74DA">
              <w:rPr>
                <w:rFonts w:ascii="Tahoma" w:hAnsi="Tahoma" w:cs="Tahoma"/>
                <w:bCs/>
                <w:color w:val="222222"/>
                <w:sz w:val="16"/>
                <w:szCs w:val="16"/>
                <w:shd w:val="clear" w:color="auto" w:fill="FFFFFF"/>
              </w:rPr>
              <w:t>59.92</w:t>
            </w:r>
          </w:p>
        </w:tc>
        <w:tc>
          <w:tcPr>
            <w:tcW w:w="1080" w:type="dxa"/>
          </w:tcPr>
          <w:p w:rsidR="009E473B" w:rsidRPr="002B2E47" w:rsidRDefault="009E473B" w:rsidP="000151F8">
            <w:pPr>
              <w:spacing w:after="120"/>
              <w:ind w:right="446"/>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85.68</w:t>
            </w:r>
          </w:p>
        </w:tc>
        <w:tc>
          <w:tcPr>
            <w:tcW w:w="900" w:type="dxa"/>
          </w:tcPr>
          <w:p w:rsidR="009E473B" w:rsidRPr="002D071F" w:rsidRDefault="009E473B" w:rsidP="000151F8">
            <w:pPr>
              <w:spacing w:after="120"/>
              <w:ind w:right="446"/>
              <w:jc w:val="both"/>
              <w:rPr>
                <w:rFonts w:ascii="Tahoma" w:hAnsi="Tahoma" w:cs="Tahoma"/>
                <w:bCs/>
                <w:color w:val="222222"/>
                <w:sz w:val="20"/>
                <w:szCs w:val="20"/>
                <w:shd w:val="clear" w:color="auto" w:fill="FFFFFF"/>
              </w:rPr>
            </w:pPr>
            <w:r>
              <w:rPr>
                <w:rFonts w:ascii="Tahoma" w:hAnsi="Tahoma" w:cs="Tahoma"/>
                <w:bCs/>
                <w:color w:val="222222"/>
                <w:sz w:val="20"/>
                <w:szCs w:val="20"/>
                <w:shd w:val="clear" w:color="auto" w:fill="FFFFFF"/>
              </w:rPr>
              <w:t>I</w:t>
            </w:r>
          </w:p>
        </w:tc>
      </w:tr>
      <w:tr w:rsidR="009E473B" w:rsidTr="000151F8">
        <w:trPr>
          <w:trHeight w:val="260"/>
        </w:trPr>
        <w:tc>
          <w:tcPr>
            <w:tcW w:w="738" w:type="dxa"/>
          </w:tcPr>
          <w:p w:rsidR="009E473B" w:rsidRPr="002B2E47" w:rsidRDefault="009E473B" w:rsidP="000151F8">
            <w:pPr>
              <w:spacing w:after="120"/>
              <w:ind w:right="446"/>
              <w:jc w:val="both"/>
              <w:rPr>
                <w:rFonts w:ascii="Tahoma" w:hAnsi="Tahoma" w:cs="Tahoma"/>
                <w:bCs/>
                <w:color w:val="222222"/>
                <w:sz w:val="16"/>
                <w:szCs w:val="16"/>
                <w:shd w:val="clear" w:color="auto" w:fill="FFFFFF"/>
              </w:rPr>
            </w:pPr>
            <w:r w:rsidRPr="002B2E47">
              <w:rPr>
                <w:rFonts w:ascii="Tahoma" w:hAnsi="Tahoma" w:cs="Tahoma"/>
                <w:bCs/>
                <w:color w:val="222222"/>
                <w:sz w:val="16"/>
                <w:szCs w:val="16"/>
                <w:shd w:val="clear" w:color="auto" w:fill="FFFFFF"/>
              </w:rPr>
              <w:t>2</w:t>
            </w:r>
          </w:p>
        </w:tc>
        <w:tc>
          <w:tcPr>
            <w:tcW w:w="1080" w:type="dxa"/>
          </w:tcPr>
          <w:p w:rsidR="009E473B" w:rsidRPr="002B2E47" w:rsidRDefault="009E473B" w:rsidP="000151F8">
            <w:pPr>
              <w:spacing w:after="120"/>
              <w:ind w:right="72"/>
              <w:jc w:val="both"/>
              <w:rPr>
                <w:rFonts w:ascii="Tahoma" w:hAnsi="Tahoma" w:cs="Tahoma"/>
                <w:bCs/>
                <w:color w:val="222222"/>
                <w:sz w:val="16"/>
                <w:szCs w:val="16"/>
                <w:shd w:val="clear" w:color="auto" w:fill="FFFFFF"/>
              </w:rPr>
            </w:pPr>
            <w:r w:rsidRPr="002B2E47">
              <w:rPr>
                <w:rFonts w:ascii="Tahoma" w:hAnsi="Tahoma" w:cs="Tahoma"/>
                <w:bCs/>
                <w:color w:val="222222"/>
                <w:sz w:val="16"/>
                <w:szCs w:val="16"/>
                <w:shd w:val="clear" w:color="auto" w:fill="FFFFFF"/>
              </w:rPr>
              <w:t>TUV-SUD</w:t>
            </w:r>
          </w:p>
        </w:tc>
        <w:tc>
          <w:tcPr>
            <w:tcW w:w="1440" w:type="dxa"/>
          </w:tcPr>
          <w:p w:rsidR="009E473B" w:rsidRPr="002B2E47" w:rsidRDefault="009E473B" w:rsidP="000151F8">
            <w:pPr>
              <w:spacing w:after="120"/>
              <w:ind w:right="72"/>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6,93,00,430.00 &amp; indirect taxes 1,24,74,077/-</w:t>
            </w:r>
          </w:p>
        </w:tc>
        <w:tc>
          <w:tcPr>
            <w:tcW w:w="1260" w:type="dxa"/>
          </w:tcPr>
          <w:p w:rsidR="009E473B" w:rsidRPr="002B2E47" w:rsidRDefault="009E473B" w:rsidP="000151F8">
            <w:pPr>
              <w:spacing w:after="120"/>
              <w:ind w:right="446"/>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100</w:t>
            </w:r>
          </w:p>
        </w:tc>
        <w:tc>
          <w:tcPr>
            <w:tcW w:w="990" w:type="dxa"/>
          </w:tcPr>
          <w:p w:rsidR="009E473B" w:rsidRPr="00BC74DA" w:rsidRDefault="009E473B" w:rsidP="000151F8">
            <w:pPr>
              <w:spacing w:after="120"/>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30</w:t>
            </w:r>
          </w:p>
        </w:tc>
        <w:tc>
          <w:tcPr>
            <w:tcW w:w="1080" w:type="dxa"/>
          </w:tcPr>
          <w:p w:rsidR="009E473B" w:rsidRPr="00BC74DA" w:rsidRDefault="009E473B" w:rsidP="000151F8">
            <w:pPr>
              <w:spacing w:after="120"/>
              <w:ind w:right="446"/>
              <w:jc w:val="both"/>
              <w:rPr>
                <w:rFonts w:ascii="Tahoma" w:hAnsi="Tahoma" w:cs="Tahoma"/>
                <w:bCs/>
                <w:color w:val="222222"/>
                <w:sz w:val="16"/>
                <w:szCs w:val="16"/>
                <w:shd w:val="clear" w:color="auto" w:fill="FFFFFF"/>
              </w:rPr>
            </w:pPr>
            <w:r w:rsidRPr="00BC74DA">
              <w:rPr>
                <w:rFonts w:ascii="Tahoma" w:hAnsi="Tahoma" w:cs="Tahoma"/>
                <w:bCs/>
                <w:color w:val="222222"/>
                <w:sz w:val="16"/>
                <w:szCs w:val="16"/>
                <w:shd w:val="clear" w:color="auto" w:fill="FFFFFF"/>
              </w:rPr>
              <w:t>74.12</w:t>
            </w:r>
          </w:p>
        </w:tc>
        <w:tc>
          <w:tcPr>
            <w:tcW w:w="1350" w:type="dxa"/>
          </w:tcPr>
          <w:p w:rsidR="009E473B" w:rsidRPr="00BC74DA" w:rsidRDefault="009E473B" w:rsidP="000151F8">
            <w:pPr>
              <w:spacing w:after="120"/>
              <w:ind w:right="446"/>
              <w:jc w:val="both"/>
              <w:rPr>
                <w:rFonts w:ascii="Tahoma" w:hAnsi="Tahoma" w:cs="Tahoma"/>
                <w:bCs/>
                <w:color w:val="222222"/>
                <w:sz w:val="16"/>
                <w:szCs w:val="16"/>
                <w:shd w:val="clear" w:color="auto" w:fill="FFFFFF"/>
              </w:rPr>
            </w:pPr>
            <w:r w:rsidRPr="00BC74DA">
              <w:rPr>
                <w:rFonts w:ascii="Tahoma" w:hAnsi="Tahoma" w:cs="Tahoma"/>
                <w:bCs/>
                <w:color w:val="222222"/>
                <w:sz w:val="16"/>
                <w:szCs w:val="16"/>
                <w:shd w:val="clear" w:color="auto" w:fill="FFFFFF"/>
              </w:rPr>
              <w:t>51.88</w:t>
            </w:r>
          </w:p>
        </w:tc>
        <w:tc>
          <w:tcPr>
            <w:tcW w:w="1080" w:type="dxa"/>
          </w:tcPr>
          <w:p w:rsidR="009E473B" w:rsidRPr="002B2E47" w:rsidRDefault="009E473B" w:rsidP="000151F8">
            <w:pPr>
              <w:spacing w:after="120"/>
              <w:ind w:right="446"/>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81.88</w:t>
            </w:r>
          </w:p>
        </w:tc>
        <w:tc>
          <w:tcPr>
            <w:tcW w:w="900" w:type="dxa"/>
          </w:tcPr>
          <w:p w:rsidR="009E473B" w:rsidRPr="002D071F" w:rsidRDefault="009E473B" w:rsidP="000151F8">
            <w:pPr>
              <w:tabs>
                <w:tab w:val="left" w:pos="594"/>
              </w:tabs>
              <w:spacing w:after="120"/>
              <w:jc w:val="both"/>
              <w:rPr>
                <w:rFonts w:ascii="Tahoma" w:hAnsi="Tahoma" w:cs="Tahoma"/>
                <w:bCs/>
                <w:color w:val="222222"/>
                <w:sz w:val="20"/>
                <w:szCs w:val="20"/>
                <w:shd w:val="clear" w:color="auto" w:fill="FFFFFF"/>
              </w:rPr>
            </w:pPr>
            <w:r>
              <w:rPr>
                <w:rFonts w:ascii="Tahoma" w:hAnsi="Tahoma" w:cs="Tahoma"/>
                <w:bCs/>
                <w:color w:val="222222"/>
                <w:sz w:val="20"/>
                <w:szCs w:val="20"/>
                <w:shd w:val="clear" w:color="auto" w:fill="FFFFFF"/>
              </w:rPr>
              <w:t>II</w:t>
            </w:r>
          </w:p>
        </w:tc>
      </w:tr>
      <w:tr w:rsidR="009E473B" w:rsidTr="000151F8">
        <w:tc>
          <w:tcPr>
            <w:tcW w:w="738" w:type="dxa"/>
          </w:tcPr>
          <w:p w:rsidR="009E473B" w:rsidRPr="002B2E47" w:rsidRDefault="009E473B" w:rsidP="000151F8">
            <w:pPr>
              <w:spacing w:after="120"/>
              <w:ind w:right="446"/>
              <w:jc w:val="both"/>
              <w:rPr>
                <w:rFonts w:ascii="Tahoma" w:hAnsi="Tahoma" w:cs="Tahoma"/>
                <w:bCs/>
                <w:color w:val="222222"/>
                <w:sz w:val="16"/>
                <w:szCs w:val="16"/>
                <w:shd w:val="clear" w:color="auto" w:fill="FFFFFF"/>
              </w:rPr>
            </w:pPr>
            <w:r w:rsidRPr="002B2E47">
              <w:rPr>
                <w:rFonts w:ascii="Tahoma" w:hAnsi="Tahoma" w:cs="Tahoma"/>
                <w:bCs/>
                <w:color w:val="222222"/>
                <w:sz w:val="16"/>
                <w:szCs w:val="16"/>
                <w:shd w:val="clear" w:color="auto" w:fill="FFFFFF"/>
              </w:rPr>
              <w:t>3</w:t>
            </w:r>
          </w:p>
        </w:tc>
        <w:tc>
          <w:tcPr>
            <w:tcW w:w="1080" w:type="dxa"/>
          </w:tcPr>
          <w:p w:rsidR="009E473B" w:rsidRPr="002B2E47" w:rsidRDefault="009E473B" w:rsidP="000151F8">
            <w:pPr>
              <w:spacing w:after="120"/>
              <w:ind w:right="72"/>
              <w:jc w:val="both"/>
              <w:rPr>
                <w:rFonts w:ascii="Tahoma" w:hAnsi="Tahoma" w:cs="Tahoma"/>
                <w:bCs/>
                <w:color w:val="222222"/>
                <w:sz w:val="16"/>
                <w:szCs w:val="16"/>
                <w:shd w:val="clear" w:color="auto" w:fill="FFFFFF"/>
              </w:rPr>
            </w:pPr>
            <w:r w:rsidRPr="002B2E47">
              <w:rPr>
                <w:rFonts w:ascii="Tahoma" w:hAnsi="Tahoma" w:cs="Tahoma"/>
                <w:bCs/>
                <w:color w:val="222222"/>
                <w:sz w:val="16"/>
                <w:szCs w:val="16"/>
                <w:shd w:val="clear" w:color="auto" w:fill="FFFFFF"/>
              </w:rPr>
              <w:t>WAPCOS</w:t>
            </w:r>
          </w:p>
        </w:tc>
        <w:tc>
          <w:tcPr>
            <w:tcW w:w="1440" w:type="dxa"/>
          </w:tcPr>
          <w:p w:rsidR="009E473B" w:rsidRPr="002B2E47" w:rsidRDefault="009E473B" w:rsidP="000151F8">
            <w:pPr>
              <w:spacing w:after="120"/>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7,02,02,500.00 &amp; indirect taxes 1,26,36,450/-</w:t>
            </w:r>
          </w:p>
        </w:tc>
        <w:tc>
          <w:tcPr>
            <w:tcW w:w="1260" w:type="dxa"/>
          </w:tcPr>
          <w:p w:rsidR="009E473B" w:rsidRPr="002B2E47" w:rsidRDefault="009E473B" w:rsidP="000151F8">
            <w:pPr>
              <w:spacing w:after="120"/>
              <w:ind w:right="72"/>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100*6.93/7.02=98.71</w:t>
            </w:r>
          </w:p>
        </w:tc>
        <w:tc>
          <w:tcPr>
            <w:tcW w:w="990" w:type="dxa"/>
          </w:tcPr>
          <w:p w:rsidR="009E473B" w:rsidRPr="00BC74DA" w:rsidRDefault="009E473B" w:rsidP="000151F8">
            <w:pPr>
              <w:spacing w:after="120"/>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29.61</w:t>
            </w:r>
          </w:p>
        </w:tc>
        <w:tc>
          <w:tcPr>
            <w:tcW w:w="1080" w:type="dxa"/>
          </w:tcPr>
          <w:p w:rsidR="009E473B" w:rsidRPr="00BC74DA" w:rsidRDefault="009E473B" w:rsidP="000151F8">
            <w:pPr>
              <w:spacing w:after="120"/>
              <w:ind w:right="446"/>
              <w:jc w:val="both"/>
              <w:rPr>
                <w:rFonts w:ascii="Tahoma" w:hAnsi="Tahoma" w:cs="Tahoma"/>
                <w:bCs/>
                <w:color w:val="222222"/>
                <w:sz w:val="16"/>
                <w:szCs w:val="16"/>
                <w:shd w:val="clear" w:color="auto" w:fill="FFFFFF"/>
              </w:rPr>
            </w:pPr>
            <w:r w:rsidRPr="00BC74DA">
              <w:rPr>
                <w:rFonts w:ascii="Tahoma" w:hAnsi="Tahoma" w:cs="Tahoma"/>
                <w:bCs/>
                <w:color w:val="222222"/>
                <w:sz w:val="16"/>
                <w:szCs w:val="16"/>
                <w:shd w:val="clear" w:color="auto" w:fill="FFFFFF"/>
              </w:rPr>
              <w:t>71.01</w:t>
            </w:r>
          </w:p>
        </w:tc>
        <w:tc>
          <w:tcPr>
            <w:tcW w:w="1350" w:type="dxa"/>
          </w:tcPr>
          <w:p w:rsidR="009E473B" w:rsidRPr="00BC74DA" w:rsidRDefault="009E473B" w:rsidP="000151F8">
            <w:pPr>
              <w:spacing w:after="120"/>
              <w:ind w:right="446"/>
              <w:jc w:val="both"/>
              <w:rPr>
                <w:rFonts w:ascii="Tahoma" w:hAnsi="Tahoma" w:cs="Tahoma"/>
                <w:bCs/>
                <w:color w:val="222222"/>
                <w:sz w:val="16"/>
                <w:szCs w:val="16"/>
                <w:shd w:val="clear" w:color="auto" w:fill="FFFFFF"/>
              </w:rPr>
            </w:pPr>
            <w:r w:rsidRPr="00BC74DA">
              <w:rPr>
                <w:rFonts w:ascii="Tahoma" w:hAnsi="Tahoma" w:cs="Tahoma"/>
                <w:bCs/>
                <w:color w:val="222222"/>
                <w:sz w:val="16"/>
                <w:szCs w:val="16"/>
                <w:shd w:val="clear" w:color="auto" w:fill="FFFFFF"/>
              </w:rPr>
              <w:t>49.70</w:t>
            </w:r>
          </w:p>
        </w:tc>
        <w:tc>
          <w:tcPr>
            <w:tcW w:w="1080" w:type="dxa"/>
          </w:tcPr>
          <w:p w:rsidR="009E473B" w:rsidRPr="002B2E47" w:rsidRDefault="009E473B" w:rsidP="000151F8">
            <w:pPr>
              <w:spacing w:after="120"/>
              <w:ind w:right="446"/>
              <w:jc w:val="both"/>
              <w:rPr>
                <w:rFonts w:ascii="Tahoma" w:hAnsi="Tahoma" w:cs="Tahoma"/>
                <w:bCs/>
                <w:color w:val="222222"/>
                <w:sz w:val="16"/>
                <w:szCs w:val="16"/>
                <w:shd w:val="clear" w:color="auto" w:fill="FFFFFF"/>
              </w:rPr>
            </w:pPr>
            <w:r>
              <w:rPr>
                <w:rFonts w:ascii="Tahoma" w:hAnsi="Tahoma" w:cs="Tahoma"/>
                <w:bCs/>
                <w:color w:val="222222"/>
                <w:sz w:val="16"/>
                <w:szCs w:val="16"/>
                <w:shd w:val="clear" w:color="auto" w:fill="FFFFFF"/>
              </w:rPr>
              <w:t>79.31</w:t>
            </w:r>
          </w:p>
        </w:tc>
        <w:tc>
          <w:tcPr>
            <w:tcW w:w="900" w:type="dxa"/>
          </w:tcPr>
          <w:p w:rsidR="009E473B" w:rsidRPr="002D071F" w:rsidRDefault="009E473B" w:rsidP="000151F8">
            <w:pPr>
              <w:spacing w:after="120"/>
              <w:ind w:right="446"/>
              <w:jc w:val="both"/>
              <w:rPr>
                <w:rFonts w:ascii="Tahoma" w:hAnsi="Tahoma" w:cs="Tahoma"/>
                <w:bCs/>
                <w:color w:val="222222"/>
                <w:sz w:val="20"/>
                <w:szCs w:val="20"/>
                <w:shd w:val="clear" w:color="auto" w:fill="FFFFFF"/>
              </w:rPr>
            </w:pPr>
            <w:r>
              <w:rPr>
                <w:rFonts w:ascii="Tahoma" w:hAnsi="Tahoma" w:cs="Tahoma"/>
                <w:bCs/>
                <w:color w:val="222222"/>
                <w:sz w:val="20"/>
                <w:szCs w:val="20"/>
                <w:shd w:val="clear" w:color="auto" w:fill="FFFFFF"/>
              </w:rPr>
              <w:t>III</w:t>
            </w:r>
          </w:p>
        </w:tc>
      </w:tr>
    </w:tbl>
    <w:p w:rsidR="009E473B" w:rsidRDefault="009E473B" w:rsidP="009E473B">
      <w:pPr>
        <w:spacing w:after="120"/>
        <w:ind w:right="446"/>
        <w:jc w:val="both"/>
        <w:rPr>
          <w:rFonts w:ascii="Tahoma" w:hAnsi="Tahoma" w:cs="Tahoma"/>
          <w:bCs/>
          <w:color w:val="222222"/>
          <w:shd w:val="clear" w:color="auto" w:fill="FFFFFF"/>
        </w:rPr>
      </w:pPr>
      <w:r>
        <w:rPr>
          <w:rFonts w:ascii="Tahoma" w:hAnsi="Tahoma" w:cs="Tahoma"/>
          <w:bCs/>
          <w:color w:val="222222"/>
          <w:shd w:val="clear" w:color="auto" w:fill="FFFFFF"/>
        </w:rPr>
        <w:tab/>
      </w:r>
    </w:p>
    <w:p w:rsidR="009E473B" w:rsidRDefault="009E473B" w:rsidP="009E473B">
      <w:pPr>
        <w:spacing w:after="120"/>
        <w:ind w:right="446"/>
        <w:jc w:val="both"/>
        <w:rPr>
          <w:rFonts w:ascii="Tahoma" w:hAnsi="Tahoma" w:cs="Tahoma"/>
          <w:bCs/>
          <w:color w:val="222222"/>
          <w:shd w:val="clear" w:color="auto" w:fill="FFFFFF"/>
        </w:rPr>
      </w:pPr>
      <w:r>
        <w:rPr>
          <w:rFonts w:ascii="Tahoma" w:hAnsi="Tahoma" w:cs="Tahoma"/>
          <w:bCs/>
          <w:color w:val="222222"/>
          <w:shd w:val="clear" w:color="auto" w:fill="FFFFFF"/>
        </w:rPr>
        <w:t>In view of the above, the firm  M/s IPE Global Ltd. Delhi, India JV M/s Ayesa Spain has scored maximum score in combined evaluation (Technical &amp; Financial) and achieved I rank among 3 firms hence may be invited for negotiation.</w:t>
      </w:r>
    </w:p>
    <w:p w:rsidR="009E473B" w:rsidRDefault="009E473B" w:rsidP="009E473B">
      <w:pPr>
        <w:spacing w:after="120"/>
        <w:ind w:right="446"/>
        <w:jc w:val="both"/>
        <w:rPr>
          <w:rFonts w:ascii="Tahoma" w:hAnsi="Tahoma" w:cs="Tahoma"/>
          <w:bCs/>
          <w:color w:val="222222"/>
          <w:shd w:val="clear" w:color="auto" w:fill="FFFFFF"/>
        </w:rPr>
      </w:pPr>
      <w:r>
        <w:rPr>
          <w:rFonts w:ascii="Tahoma" w:hAnsi="Tahoma" w:cs="Tahoma"/>
          <w:bCs/>
          <w:color w:val="222222"/>
          <w:shd w:val="clear" w:color="auto" w:fill="FFFFFF"/>
        </w:rPr>
        <w:tab/>
      </w:r>
      <w:r>
        <w:rPr>
          <w:rFonts w:ascii="Tahoma" w:hAnsi="Tahoma" w:cs="Tahoma"/>
          <w:bCs/>
          <w:color w:val="222222"/>
          <w:shd w:val="clear" w:color="auto" w:fill="FFFFFF"/>
        </w:rPr>
        <w:tab/>
        <w:t xml:space="preserve">It is </w:t>
      </w:r>
      <w:r w:rsidR="008A3B21">
        <w:rPr>
          <w:rFonts w:ascii="Tahoma" w:hAnsi="Tahoma" w:cs="Tahoma"/>
          <w:bCs/>
          <w:color w:val="222222"/>
          <w:shd w:val="clear" w:color="auto" w:fill="FFFFFF"/>
        </w:rPr>
        <w:t xml:space="preserve">proposed that proceeding of combined evaluation may be uploaded on STEP Admin  to obtain </w:t>
      </w:r>
      <w:r>
        <w:rPr>
          <w:rFonts w:ascii="Tahoma" w:hAnsi="Tahoma" w:cs="Tahoma"/>
          <w:bCs/>
          <w:color w:val="222222"/>
          <w:shd w:val="clear" w:color="auto" w:fill="FFFFFF"/>
        </w:rPr>
        <w:t>no-objection</w:t>
      </w:r>
      <w:r w:rsidR="008A3B21">
        <w:rPr>
          <w:rFonts w:ascii="Tahoma" w:hAnsi="Tahoma" w:cs="Tahoma"/>
          <w:bCs/>
          <w:color w:val="222222"/>
          <w:shd w:val="clear" w:color="auto" w:fill="FFFFFF"/>
        </w:rPr>
        <w:t>/Clearance</w:t>
      </w:r>
      <w:r>
        <w:rPr>
          <w:rFonts w:ascii="Tahoma" w:hAnsi="Tahoma" w:cs="Tahoma"/>
          <w:bCs/>
          <w:color w:val="222222"/>
          <w:shd w:val="clear" w:color="auto" w:fill="FFFFFF"/>
        </w:rPr>
        <w:t xml:space="preserve"> </w:t>
      </w:r>
      <w:r w:rsidR="008A3B21">
        <w:rPr>
          <w:rFonts w:ascii="Tahoma" w:hAnsi="Tahoma" w:cs="Tahoma"/>
          <w:bCs/>
          <w:color w:val="222222"/>
          <w:shd w:val="clear" w:color="auto" w:fill="FFFFFF"/>
        </w:rPr>
        <w:t xml:space="preserve">from TTL World Bank for negotiation </w:t>
      </w:r>
      <w:r>
        <w:rPr>
          <w:rFonts w:ascii="Tahoma" w:hAnsi="Tahoma" w:cs="Tahoma"/>
          <w:bCs/>
          <w:color w:val="222222"/>
          <w:shd w:val="clear" w:color="auto" w:fill="FFFFFF"/>
        </w:rPr>
        <w:t>so that invitation may be send to firm for negotiation.</w:t>
      </w:r>
    </w:p>
    <w:p w:rsidR="009E473B" w:rsidRDefault="008A3B21" w:rsidP="009E473B">
      <w:pPr>
        <w:spacing w:after="120"/>
        <w:ind w:right="446"/>
        <w:jc w:val="both"/>
        <w:rPr>
          <w:rFonts w:ascii="Tahoma" w:hAnsi="Tahoma" w:cs="Tahoma"/>
          <w:bCs/>
          <w:color w:val="222222"/>
          <w:shd w:val="clear" w:color="auto" w:fill="FFFFFF"/>
        </w:rPr>
      </w:pP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r>
    </w:p>
    <w:p w:rsidR="008A3B21" w:rsidRDefault="008A3B21" w:rsidP="009E473B">
      <w:pPr>
        <w:spacing w:after="120"/>
        <w:ind w:right="446"/>
        <w:jc w:val="both"/>
        <w:rPr>
          <w:rFonts w:ascii="Tahoma" w:hAnsi="Tahoma" w:cs="Tahoma"/>
          <w:b/>
          <w:color w:val="222222"/>
          <w:shd w:val="clear" w:color="auto" w:fill="FFFFFF"/>
        </w:rPr>
      </w:pP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r>
      <w:r>
        <w:rPr>
          <w:rFonts w:ascii="Tahoma" w:hAnsi="Tahoma" w:cs="Tahoma"/>
          <w:bCs/>
          <w:color w:val="222222"/>
          <w:shd w:val="clear" w:color="auto" w:fill="FFFFFF"/>
        </w:rPr>
        <w:tab/>
      </w:r>
      <w:r w:rsidRPr="008A3B21">
        <w:rPr>
          <w:rFonts w:ascii="Tahoma" w:hAnsi="Tahoma" w:cs="Tahoma"/>
          <w:b/>
          <w:color w:val="222222"/>
          <w:shd w:val="clear" w:color="auto" w:fill="FFFFFF"/>
        </w:rPr>
        <w:t>(Proc.Spl.)</w:t>
      </w:r>
    </w:p>
    <w:p w:rsidR="008A3B21" w:rsidRDefault="008A3B21" w:rsidP="009E473B">
      <w:pPr>
        <w:spacing w:after="120"/>
        <w:ind w:right="446"/>
        <w:jc w:val="both"/>
        <w:rPr>
          <w:rFonts w:ascii="Tahoma" w:hAnsi="Tahoma" w:cs="Tahoma"/>
          <w:b/>
          <w:color w:val="222222"/>
          <w:shd w:val="clear" w:color="auto" w:fill="FFFFFF"/>
        </w:rPr>
      </w:pPr>
      <w:r>
        <w:rPr>
          <w:rFonts w:ascii="Tahoma" w:hAnsi="Tahoma" w:cs="Tahoma"/>
          <w:b/>
          <w:color w:val="222222"/>
          <w:shd w:val="clear" w:color="auto" w:fill="FFFFFF"/>
        </w:rPr>
        <w:t>SDE(P)</w:t>
      </w:r>
    </w:p>
    <w:p w:rsidR="008A3B21" w:rsidRPr="008A3B21" w:rsidRDefault="008A3B21" w:rsidP="009E473B">
      <w:pPr>
        <w:spacing w:after="120"/>
        <w:ind w:right="446"/>
        <w:jc w:val="both"/>
        <w:rPr>
          <w:rFonts w:ascii="Tahoma" w:hAnsi="Tahoma" w:cs="Tahoma"/>
          <w:b/>
          <w:color w:val="222222"/>
          <w:shd w:val="clear" w:color="auto" w:fill="FFFFFF"/>
        </w:rPr>
      </w:pPr>
      <w:r>
        <w:rPr>
          <w:rFonts w:ascii="Tahoma" w:hAnsi="Tahoma" w:cs="Tahoma"/>
          <w:b/>
          <w:color w:val="222222"/>
          <w:shd w:val="clear" w:color="auto" w:fill="FFFFFF"/>
        </w:rPr>
        <w:t>EE(P)</w:t>
      </w:r>
    </w:p>
    <w:p w:rsidR="009E473B" w:rsidRDefault="009E473B" w:rsidP="009E473B">
      <w:pPr>
        <w:spacing w:after="120"/>
        <w:ind w:right="446"/>
        <w:jc w:val="both"/>
        <w:rPr>
          <w:rFonts w:ascii="Tahoma" w:hAnsi="Tahoma" w:cs="Tahoma"/>
          <w:bCs/>
          <w:color w:val="222222"/>
          <w:shd w:val="clear" w:color="auto" w:fill="FFFFFF"/>
        </w:rPr>
      </w:pPr>
    </w:p>
    <w:p w:rsidR="009E473B" w:rsidRDefault="009E473B" w:rsidP="009E473B">
      <w:pPr>
        <w:spacing w:after="120"/>
        <w:ind w:right="446"/>
        <w:jc w:val="both"/>
        <w:rPr>
          <w:rFonts w:ascii="Tahoma" w:hAnsi="Tahoma" w:cs="Tahoma"/>
          <w:bCs/>
          <w:color w:val="222222"/>
          <w:shd w:val="clear" w:color="auto" w:fill="FFFFFF"/>
        </w:rPr>
      </w:pPr>
    </w:p>
    <w:p w:rsidR="009E473B" w:rsidRDefault="009E473B" w:rsidP="009E473B">
      <w:pPr>
        <w:spacing w:after="120"/>
        <w:ind w:right="446"/>
        <w:jc w:val="both"/>
        <w:rPr>
          <w:rFonts w:ascii="Tahoma" w:hAnsi="Tahoma" w:cs="Tahoma"/>
          <w:bCs/>
          <w:color w:val="222222"/>
          <w:shd w:val="clear" w:color="auto" w:fill="FFFFFF"/>
        </w:rPr>
      </w:pPr>
    </w:p>
    <w:p w:rsidR="009E473B" w:rsidRDefault="009E473B" w:rsidP="009E473B">
      <w:pPr>
        <w:spacing w:after="120"/>
        <w:ind w:right="446"/>
        <w:jc w:val="both"/>
        <w:rPr>
          <w:rFonts w:ascii="Tahoma" w:hAnsi="Tahoma" w:cs="Tahoma"/>
          <w:bCs/>
          <w:color w:val="222222"/>
          <w:shd w:val="clear" w:color="auto" w:fill="FFFFFF"/>
        </w:rPr>
      </w:pPr>
    </w:p>
    <w:p w:rsidR="009E473B" w:rsidRDefault="009E473B" w:rsidP="009E473B">
      <w:pPr>
        <w:spacing w:after="120"/>
        <w:ind w:right="446"/>
        <w:jc w:val="both"/>
        <w:rPr>
          <w:rFonts w:ascii="Tahoma" w:hAnsi="Tahoma" w:cs="Tahoma"/>
          <w:bCs/>
          <w:color w:val="222222"/>
          <w:shd w:val="clear" w:color="auto" w:fill="FFFFFF"/>
        </w:rPr>
      </w:pPr>
    </w:p>
    <w:p w:rsidR="009E473B" w:rsidRDefault="009E473B" w:rsidP="009E473B"/>
    <w:p w:rsidR="009E473B" w:rsidRDefault="009E473B"/>
    <w:p w:rsidR="009E473B" w:rsidRDefault="009E473B"/>
    <w:p w:rsidR="009E473B" w:rsidRDefault="009E473B"/>
    <w:p w:rsidR="009E473B" w:rsidRDefault="009E473B"/>
    <w:p w:rsidR="009E473B" w:rsidRDefault="009E473B"/>
    <w:p w:rsidR="009E473B" w:rsidRDefault="009E473B"/>
    <w:p w:rsidR="009E473B" w:rsidRDefault="009E473B"/>
    <w:p w:rsidR="009E473B" w:rsidRDefault="009E473B"/>
    <w:p w:rsidR="009E473B" w:rsidRDefault="009E473B"/>
    <w:p w:rsidR="009E473B" w:rsidRDefault="009E473B"/>
    <w:p w:rsidR="009E473B" w:rsidRDefault="009E473B"/>
    <w:sectPr w:rsidR="009E473B" w:rsidSect="00FB6DAD">
      <w:pgSz w:w="12240" w:h="15840"/>
      <w:pgMar w:top="45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7C4F0D"/>
    <w:rsid w:val="000151FB"/>
    <w:rsid w:val="00050400"/>
    <w:rsid w:val="00070443"/>
    <w:rsid w:val="00084C60"/>
    <w:rsid w:val="000A474C"/>
    <w:rsid w:val="000A55E4"/>
    <w:rsid w:val="00180F94"/>
    <w:rsid w:val="00190420"/>
    <w:rsid w:val="001E5D40"/>
    <w:rsid w:val="001F556D"/>
    <w:rsid w:val="002B65B9"/>
    <w:rsid w:val="002C5E3F"/>
    <w:rsid w:val="002E18A9"/>
    <w:rsid w:val="002F5F51"/>
    <w:rsid w:val="00345B6D"/>
    <w:rsid w:val="0034605E"/>
    <w:rsid w:val="00385E6B"/>
    <w:rsid w:val="003A47B2"/>
    <w:rsid w:val="00454603"/>
    <w:rsid w:val="0047502A"/>
    <w:rsid w:val="0049311D"/>
    <w:rsid w:val="00502617"/>
    <w:rsid w:val="00596AC8"/>
    <w:rsid w:val="00606080"/>
    <w:rsid w:val="006C620D"/>
    <w:rsid w:val="00701A57"/>
    <w:rsid w:val="0075326C"/>
    <w:rsid w:val="007C4F0D"/>
    <w:rsid w:val="007C6639"/>
    <w:rsid w:val="007E32E9"/>
    <w:rsid w:val="00802329"/>
    <w:rsid w:val="00894AB0"/>
    <w:rsid w:val="008A3B21"/>
    <w:rsid w:val="00911C2F"/>
    <w:rsid w:val="009340F5"/>
    <w:rsid w:val="009E2497"/>
    <w:rsid w:val="009E473B"/>
    <w:rsid w:val="00A72284"/>
    <w:rsid w:val="00AD0156"/>
    <w:rsid w:val="00AE7891"/>
    <w:rsid w:val="00B14993"/>
    <w:rsid w:val="00B22C07"/>
    <w:rsid w:val="00B471A7"/>
    <w:rsid w:val="00B827E2"/>
    <w:rsid w:val="00BA5B99"/>
    <w:rsid w:val="00BC74DA"/>
    <w:rsid w:val="00BF4572"/>
    <w:rsid w:val="00C25048"/>
    <w:rsid w:val="00C82061"/>
    <w:rsid w:val="00E40919"/>
    <w:rsid w:val="00E4465F"/>
    <w:rsid w:val="00E57E0B"/>
    <w:rsid w:val="00E865FC"/>
    <w:rsid w:val="00EA51CE"/>
    <w:rsid w:val="00EA75DE"/>
    <w:rsid w:val="00F3436A"/>
    <w:rsid w:val="00F6497E"/>
    <w:rsid w:val="00FB6DAD"/>
    <w:rsid w:val="00FC4124"/>
    <w:rsid w:val="00FD783B"/>
    <w:rsid w:val="00FF1F70"/>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F0D"/>
    <w:pPr>
      <w:spacing w:after="0" w:line="240" w:lineRule="auto"/>
    </w:pPr>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7C4F0D"/>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7C4F0D"/>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1079A2B-CCCE-4EDB-96C3-036B8134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5</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59</cp:revision>
  <dcterms:created xsi:type="dcterms:W3CDTF">2019-02-20T06:16:00Z</dcterms:created>
  <dcterms:modified xsi:type="dcterms:W3CDTF">2019-05-29T05:14:00Z</dcterms:modified>
</cp:coreProperties>
</file>